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574"/>
        <w:tblW w:w="16058" w:type="dxa"/>
        <w:tblLook w:val="04A0" w:firstRow="1" w:lastRow="0" w:firstColumn="1" w:lastColumn="0" w:noHBand="0" w:noVBand="1"/>
      </w:tblPr>
      <w:tblGrid>
        <w:gridCol w:w="1200"/>
        <w:gridCol w:w="2208"/>
        <w:gridCol w:w="2409"/>
        <w:gridCol w:w="2550"/>
        <w:gridCol w:w="2551"/>
        <w:gridCol w:w="2545"/>
        <w:gridCol w:w="2595"/>
      </w:tblGrid>
      <w:tr w:rsidR="00500B19" w:rsidRPr="00132760" w14:paraId="30D3C3CD" w14:textId="77777777" w:rsidTr="00987706">
        <w:trPr>
          <w:trHeight w:val="246"/>
        </w:trPr>
        <w:tc>
          <w:tcPr>
            <w:tcW w:w="1193" w:type="dxa"/>
          </w:tcPr>
          <w:p w14:paraId="1C0A7283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4620" w:type="dxa"/>
            <w:gridSpan w:val="2"/>
            <w:shd w:val="clear" w:color="auto" w:fill="7030A0"/>
          </w:tcPr>
          <w:p w14:paraId="57D7C0DD" w14:textId="77777777" w:rsidR="00500B19" w:rsidRPr="00987706" w:rsidRDefault="00500B19" w:rsidP="00500B19">
            <w:pPr>
              <w:jc w:val="center"/>
              <w:rPr>
                <w:rFonts w:ascii="SassoonInfant" w:hAnsi="SassoonInfant"/>
                <w:b/>
                <w:bCs/>
                <w:color w:val="FFFFFF" w:themeColor="background1"/>
              </w:rPr>
            </w:pPr>
            <w:r w:rsidRPr="00987706">
              <w:rPr>
                <w:rFonts w:ascii="SassoonInfant" w:hAnsi="SassoonInfant"/>
                <w:b/>
                <w:bCs/>
                <w:color w:val="FFFFFF" w:themeColor="background1"/>
              </w:rPr>
              <w:t>Autumn</w:t>
            </w:r>
          </w:p>
        </w:tc>
        <w:tc>
          <w:tcPr>
            <w:tcW w:w="5103" w:type="dxa"/>
            <w:gridSpan w:val="2"/>
            <w:shd w:val="clear" w:color="auto" w:fill="7030A0"/>
          </w:tcPr>
          <w:p w14:paraId="0B0EBDBF" w14:textId="77777777" w:rsidR="00500B19" w:rsidRPr="00987706" w:rsidRDefault="00500B19" w:rsidP="00500B19">
            <w:pPr>
              <w:jc w:val="center"/>
              <w:rPr>
                <w:rFonts w:ascii="SassoonInfant" w:hAnsi="SassoonInfant"/>
                <w:b/>
                <w:bCs/>
                <w:color w:val="FFFFFF" w:themeColor="background1"/>
              </w:rPr>
            </w:pPr>
            <w:r w:rsidRPr="00987706">
              <w:rPr>
                <w:rFonts w:ascii="SassoonInfant" w:hAnsi="SassoonInfant"/>
                <w:b/>
                <w:bCs/>
                <w:color w:val="FFFFFF" w:themeColor="background1"/>
              </w:rPr>
              <w:t>Spring</w:t>
            </w:r>
          </w:p>
        </w:tc>
        <w:tc>
          <w:tcPr>
            <w:tcW w:w="5142" w:type="dxa"/>
            <w:gridSpan w:val="2"/>
            <w:shd w:val="clear" w:color="auto" w:fill="7030A0"/>
          </w:tcPr>
          <w:p w14:paraId="4F920B99" w14:textId="77777777" w:rsidR="00500B19" w:rsidRPr="00987706" w:rsidRDefault="00500B19" w:rsidP="00500B19">
            <w:pPr>
              <w:jc w:val="center"/>
              <w:rPr>
                <w:rFonts w:ascii="SassoonInfant" w:hAnsi="SassoonInfant"/>
                <w:b/>
                <w:bCs/>
                <w:color w:val="FFFFFF" w:themeColor="background1"/>
              </w:rPr>
            </w:pPr>
            <w:r w:rsidRPr="00987706">
              <w:rPr>
                <w:rFonts w:ascii="SassoonInfant" w:hAnsi="SassoonInfant"/>
                <w:b/>
                <w:bCs/>
                <w:color w:val="FFFFFF" w:themeColor="background1"/>
              </w:rPr>
              <w:t>Summer</w:t>
            </w:r>
          </w:p>
        </w:tc>
      </w:tr>
      <w:tr w:rsidR="00500B19" w:rsidRPr="00132760" w14:paraId="53FEE376" w14:textId="77777777" w:rsidTr="00500B19">
        <w:trPr>
          <w:trHeight w:val="762"/>
        </w:trPr>
        <w:tc>
          <w:tcPr>
            <w:tcW w:w="1193" w:type="dxa"/>
          </w:tcPr>
          <w:p w14:paraId="470B536F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Season Events </w:t>
            </w:r>
          </w:p>
        </w:tc>
        <w:tc>
          <w:tcPr>
            <w:tcW w:w="4620" w:type="dxa"/>
            <w:gridSpan w:val="2"/>
          </w:tcPr>
          <w:p w14:paraId="188C9980" w14:textId="77777777" w:rsidR="00500B19" w:rsidRPr="00132760" w:rsidRDefault="00500B19" w:rsidP="00500B19">
            <w:pPr>
              <w:jc w:val="center"/>
              <w:rPr>
                <w:rFonts w:ascii="SassoonInfant" w:hAnsi="SassoonInfant"/>
                <w:bCs/>
              </w:rPr>
            </w:pPr>
            <w:r w:rsidRPr="00132760">
              <w:rPr>
                <w:rFonts w:ascii="SassoonInfant" w:hAnsi="SassoonInfant"/>
                <w:bCs/>
              </w:rPr>
              <w:t xml:space="preserve">Harvest, Diwali, Remembrance, Christmas, Hanukah, </w:t>
            </w:r>
          </w:p>
          <w:p w14:paraId="64E9849C" w14:textId="77777777" w:rsidR="00500B19" w:rsidRPr="00132760" w:rsidRDefault="00500B19" w:rsidP="00500B19">
            <w:pPr>
              <w:jc w:val="center"/>
              <w:rPr>
                <w:rFonts w:ascii="SassoonInfant" w:hAnsi="SassoonInfant"/>
                <w:bCs/>
              </w:rPr>
            </w:pPr>
          </w:p>
        </w:tc>
        <w:tc>
          <w:tcPr>
            <w:tcW w:w="5103" w:type="dxa"/>
            <w:gridSpan w:val="2"/>
          </w:tcPr>
          <w:p w14:paraId="6D914EF4" w14:textId="77777777" w:rsidR="00500B19" w:rsidRPr="00132760" w:rsidRDefault="00500B19" w:rsidP="00500B19">
            <w:pPr>
              <w:jc w:val="center"/>
              <w:rPr>
                <w:rFonts w:ascii="SassoonInfant" w:hAnsi="SassoonInfant"/>
                <w:bCs/>
              </w:rPr>
            </w:pPr>
            <w:r w:rsidRPr="00132760">
              <w:rPr>
                <w:rFonts w:ascii="SassoonInfant" w:hAnsi="SassoonInfant"/>
                <w:bCs/>
              </w:rPr>
              <w:t>New Year, World Book Day, Comic Relief, Mothers’ Day, Safer Internet Day, Science Week, Chinese New Year</w:t>
            </w:r>
          </w:p>
        </w:tc>
        <w:tc>
          <w:tcPr>
            <w:tcW w:w="5142" w:type="dxa"/>
            <w:gridSpan w:val="2"/>
          </w:tcPr>
          <w:p w14:paraId="7A8ED143" w14:textId="77777777" w:rsidR="00500B19" w:rsidRPr="00132760" w:rsidRDefault="00500B19" w:rsidP="00500B19">
            <w:pPr>
              <w:jc w:val="center"/>
              <w:rPr>
                <w:rFonts w:ascii="SassoonInfant" w:hAnsi="SassoonInfant"/>
                <w:bCs/>
              </w:rPr>
            </w:pPr>
            <w:r w:rsidRPr="00132760">
              <w:rPr>
                <w:rFonts w:ascii="SassoonInfant" w:hAnsi="SassoonInfant"/>
                <w:bCs/>
              </w:rPr>
              <w:t>World Environment Day, Spring Clean Day, St. Peters &amp; St. Pauls Day,</w:t>
            </w:r>
          </w:p>
        </w:tc>
      </w:tr>
      <w:tr w:rsidR="00500B19" w:rsidRPr="00132760" w14:paraId="27D14A22" w14:textId="77777777" w:rsidTr="00E82F18">
        <w:trPr>
          <w:trHeight w:val="246"/>
        </w:trPr>
        <w:tc>
          <w:tcPr>
            <w:tcW w:w="1193" w:type="dxa"/>
          </w:tcPr>
          <w:p w14:paraId="746903E6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210" w:type="dxa"/>
          </w:tcPr>
          <w:p w14:paraId="7BC78D2E" w14:textId="77777777" w:rsidR="00500B19" w:rsidRPr="00132760" w:rsidRDefault="00500B19" w:rsidP="00500B19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Community</w:t>
            </w:r>
          </w:p>
        </w:tc>
        <w:tc>
          <w:tcPr>
            <w:tcW w:w="2410" w:type="dxa"/>
          </w:tcPr>
          <w:p w14:paraId="31801D04" w14:textId="77777777" w:rsidR="00500B19" w:rsidRPr="00132760" w:rsidRDefault="00500B19" w:rsidP="00500B19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Thankfulness</w:t>
            </w:r>
          </w:p>
        </w:tc>
        <w:tc>
          <w:tcPr>
            <w:tcW w:w="2551" w:type="dxa"/>
          </w:tcPr>
          <w:p w14:paraId="1AE5ED4F" w14:textId="77777777" w:rsidR="00500B19" w:rsidRPr="00132760" w:rsidRDefault="00500B19" w:rsidP="00500B19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Kindness</w:t>
            </w:r>
          </w:p>
        </w:tc>
        <w:tc>
          <w:tcPr>
            <w:tcW w:w="2552" w:type="dxa"/>
          </w:tcPr>
          <w:p w14:paraId="01CDB4CA" w14:textId="77777777" w:rsidR="00500B19" w:rsidRPr="00132760" w:rsidRDefault="00500B19" w:rsidP="00500B19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Hope</w:t>
            </w:r>
          </w:p>
        </w:tc>
        <w:tc>
          <w:tcPr>
            <w:tcW w:w="2546" w:type="dxa"/>
          </w:tcPr>
          <w:p w14:paraId="4B9D48A1" w14:textId="77777777" w:rsidR="00500B19" w:rsidRPr="00132760" w:rsidRDefault="00500B19" w:rsidP="00500B19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Resilience</w:t>
            </w:r>
          </w:p>
        </w:tc>
        <w:tc>
          <w:tcPr>
            <w:tcW w:w="2596" w:type="dxa"/>
          </w:tcPr>
          <w:p w14:paraId="6BF81883" w14:textId="77777777" w:rsidR="00500B19" w:rsidRPr="00132760" w:rsidRDefault="00500B19" w:rsidP="00500B19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Respect</w:t>
            </w:r>
          </w:p>
        </w:tc>
      </w:tr>
      <w:tr w:rsidR="00500B19" w:rsidRPr="00132760" w14:paraId="1B5802F0" w14:textId="77777777" w:rsidTr="00E82F18">
        <w:trPr>
          <w:trHeight w:val="749"/>
        </w:trPr>
        <w:tc>
          <w:tcPr>
            <w:tcW w:w="1193" w:type="dxa"/>
          </w:tcPr>
          <w:p w14:paraId="2315CD99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Visits or External Providers </w:t>
            </w:r>
          </w:p>
        </w:tc>
        <w:tc>
          <w:tcPr>
            <w:tcW w:w="2210" w:type="dxa"/>
          </w:tcPr>
          <w:p w14:paraId="67D8E413" w14:textId="77777777" w:rsidR="00500B19" w:rsidRDefault="009A53A7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Bassetlaw Museum</w:t>
            </w:r>
          </w:p>
          <w:p w14:paraId="167D38DB" w14:textId="68704750" w:rsidR="009A53A7" w:rsidRPr="00132760" w:rsidRDefault="009A53A7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Residential</w:t>
            </w:r>
          </w:p>
        </w:tc>
        <w:tc>
          <w:tcPr>
            <w:tcW w:w="2410" w:type="dxa"/>
          </w:tcPr>
          <w:p w14:paraId="5CFAEDF7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51" w:type="dxa"/>
          </w:tcPr>
          <w:p w14:paraId="218816B7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52" w:type="dxa"/>
          </w:tcPr>
          <w:p w14:paraId="7CDC393A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46" w:type="dxa"/>
          </w:tcPr>
          <w:p w14:paraId="278C629A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96" w:type="dxa"/>
          </w:tcPr>
          <w:p w14:paraId="4FAF8396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</w:tr>
      <w:tr w:rsidR="00500B19" w:rsidRPr="00132760" w14:paraId="64C13F32" w14:textId="77777777" w:rsidTr="00E82F18">
        <w:trPr>
          <w:trHeight w:val="246"/>
        </w:trPr>
        <w:tc>
          <w:tcPr>
            <w:tcW w:w="1193" w:type="dxa"/>
            <w:shd w:val="clear" w:color="auto" w:fill="BDD6EE" w:themeFill="accent5" w:themeFillTint="66"/>
          </w:tcPr>
          <w:p w14:paraId="1A7564D1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English 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6DC739BA" w14:textId="77777777" w:rsidR="004E26C2" w:rsidRDefault="004E26C2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Autobiography- community </w:t>
            </w:r>
          </w:p>
          <w:p w14:paraId="54D8418B" w14:textId="77777777" w:rsidR="004E26C2" w:rsidRDefault="004E26C2" w:rsidP="00500B19">
            <w:pPr>
              <w:rPr>
                <w:rFonts w:ascii="SassoonInfant" w:hAnsi="SassoonInfant"/>
              </w:rPr>
            </w:pPr>
          </w:p>
          <w:p w14:paraId="6C9ADB4F" w14:textId="1BCE3DD3" w:rsidR="00500B19" w:rsidRDefault="00A67E7E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Non- chronological report- </w:t>
            </w:r>
            <w:r w:rsidR="002A55F4">
              <w:rPr>
                <w:rFonts w:ascii="SassoonInfant" w:hAnsi="SassoonInfant"/>
              </w:rPr>
              <w:t xml:space="preserve">sea life linked to science </w:t>
            </w:r>
          </w:p>
          <w:p w14:paraId="21D399F1" w14:textId="77777777" w:rsidR="008453E9" w:rsidRDefault="008453E9" w:rsidP="00500B19">
            <w:pPr>
              <w:rPr>
                <w:rFonts w:ascii="SassoonInfant" w:hAnsi="SassoonInfant"/>
              </w:rPr>
            </w:pPr>
          </w:p>
          <w:p w14:paraId="24A95F2C" w14:textId="4D690981" w:rsidR="00C45335" w:rsidRPr="00132760" w:rsidRDefault="008453E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Narrative- the girl who speaks bear 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1BE11B7D" w14:textId="13F443B5" w:rsidR="00E631E6" w:rsidRDefault="00E631E6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Narrative</w:t>
            </w:r>
            <w:r w:rsidR="006861EE">
              <w:rPr>
                <w:rFonts w:ascii="SassoonInfant" w:hAnsi="SassoonInfant"/>
              </w:rPr>
              <w:t xml:space="preserve">- </w:t>
            </w:r>
            <w:r w:rsidR="0045011F">
              <w:rPr>
                <w:rFonts w:ascii="SassoonInfant" w:hAnsi="SassoonInfant"/>
              </w:rPr>
              <w:t>surviving an earthquake</w:t>
            </w:r>
          </w:p>
          <w:p w14:paraId="5CCB5A68" w14:textId="77777777" w:rsidR="00E631E6" w:rsidRDefault="00E631E6" w:rsidP="00500B19">
            <w:pPr>
              <w:rPr>
                <w:rFonts w:ascii="SassoonInfant" w:hAnsi="SassoonInfant"/>
              </w:rPr>
            </w:pPr>
          </w:p>
          <w:p w14:paraId="52D1C29E" w14:textId="77777777" w:rsidR="00E631E6" w:rsidRDefault="00E631E6" w:rsidP="00500B19">
            <w:pPr>
              <w:rPr>
                <w:rFonts w:ascii="SassoonInfant" w:hAnsi="SassoonInfant"/>
              </w:rPr>
            </w:pPr>
          </w:p>
          <w:p w14:paraId="1E6316E4" w14:textId="0058340F" w:rsidR="0078452E" w:rsidRDefault="001F61E8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Expla</w:t>
            </w:r>
            <w:r w:rsidR="00E631E6">
              <w:rPr>
                <w:rFonts w:ascii="SassoonInfant" w:hAnsi="SassoonInfant"/>
              </w:rPr>
              <w:t xml:space="preserve">nation- solids, liquids and gases </w:t>
            </w:r>
          </w:p>
          <w:p w14:paraId="5FF1CD6B" w14:textId="77777777" w:rsidR="0078452E" w:rsidRDefault="0078452E" w:rsidP="00500B19">
            <w:pPr>
              <w:rPr>
                <w:rFonts w:ascii="SassoonInfant" w:hAnsi="SassoonInfant"/>
              </w:rPr>
            </w:pPr>
          </w:p>
          <w:p w14:paraId="09EC6C39" w14:textId="77777777" w:rsidR="0078452E" w:rsidRDefault="0078452E" w:rsidP="00500B19">
            <w:pPr>
              <w:rPr>
                <w:rFonts w:ascii="SassoonInfant" w:hAnsi="SassoonInfant"/>
              </w:rPr>
            </w:pPr>
          </w:p>
          <w:p w14:paraId="10B4EC23" w14:textId="66185688" w:rsidR="00500B19" w:rsidRPr="00132760" w:rsidRDefault="0078452E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Poetry- Christmas 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7148AB02" w14:textId="77777777" w:rsidR="00500B19" w:rsidRDefault="001043AC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Newspaper report- link to space </w:t>
            </w:r>
          </w:p>
          <w:p w14:paraId="15D0F8D4" w14:textId="77777777" w:rsidR="001043AC" w:rsidRDefault="001043AC" w:rsidP="00500B19">
            <w:pPr>
              <w:rPr>
                <w:rFonts w:ascii="SassoonInfant" w:hAnsi="SassoonInfant"/>
              </w:rPr>
            </w:pPr>
          </w:p>
          <w:p w14:paraId="48B1D9BA" w14:textId="77777777" w:rsidR="001043AC" w:rsidRDefault="00E01DEA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Narrative recount- Maya </w:t>
            </w:r>
          </w:p>
          <w:p w14:paraId="4E134E59" w14:textId="77777777" w:rsidR="00E01DEA" w:rsidRDefault="00E01DEA" w:rsidP="00500B19">
            <w:pPr>
              <w:rPr>
                <w:rFonts w:ascii="SassoonInfant" w:hAnsi="SassoonInfant"/>
              </w:rPr>
            </w:pPr>
          </w:p>
          <w:p w14:paraId="07D3A354" w14:textId="4E3AA7C8" w:rsidR="00E01DEA" w:rsidRPr="00132760" w:rsidRDefault="003344F3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Instructions- keeping sa</w:t>
            </w:r>
            <w:r w:rsidR="002A55F4">
              <w:rPr>
                <w:rFonts w:ascii="SassoonInfant" w:hAnsi="SassoonInfant"/>
              </w:rPr>
              <w:t>f</w:t>
            </w:r>
            <w:r>
              <w:rPr>
                <w:rFonts w:ascii="SassoonInfant" w:hAnsi="SassoonInfant"/>
              </w:rPr>
              <w:t xml:space="preserve">e on the internet </w:t>
            </w:r>
          </w:p>
        </w:tc>
        <w:tc>
          <w:tcPr>
            <w:tcW w:w="2552" w:type="dxa"/>
            <w:shd w:val="clear" w:color="auto" w:fill="BDD6EE" w:themeFill="accent5" w:themeFillTint="66"/>
          </w:tcPr>
          <w:p w14:paraId="60E3E156" w14:textId="77777777" w:rsidR="00500B19" w:rsidRDefault="006C4E5E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Narrative- little people big dreams- hope</w:t>
            </w:r>
          </w:p>
          <w:p w14:paraId="771B2B4B" w14:textId="77777777" w:rsidR="006C4E5E" w:rsidRDefault="006C4E5E" w:rsidP="00500B19">
            <w:pPr>
              <w:rPr>
                <w:rFonts w:ascii="SassoonInfant" w:hAnsi="SassoonInfant"/>
              </w:rPr>
            </w:pPr>
          </w:p>
          <w:p w14:paraId="5D2D9239" w14:textId="02E518FD" w:rsidR="006C4E5E" w:rsidRPr="00132760" w:rsidRDefault="00270351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Persuasion- </w:t>
            </w:r>
            <w:r w:rsidR="005612AA">
              <w:rPr>
                <w:rFonts w:ascii="SassoonInfant" w:hAnsi="SassoonInfant"/>
              </w:rPr>
              <w:t xml:space="preserve">link to countries learned about </w:t>
            </w:r>
            <w:r w:rsidR="00C32F11">
              <w:rPr>
                <w:rFonts w:ascii="SassoonInfant" w:hAnsi="SassoonInfant"/>
              </w:rPr>
              <w:t xml:space="preserve">in Geography (place knowledge) </w:t>
            </w:r>
          </w:p>
        </w:tc>
        <w:tc>
          <w:tcPr>
            <w:tcW w:w="2546" w:type="dxa"/>
            <w:shd w:val="clear" w:color="auto" w:fill="BDD6EE" w:themeFill="accent5" w:themeFillTint="66"/>
          </w:tcPr>
          <w:p w14:paraId="0792F9AF" w14:textId="1E1A74C1" w:rsidR="00500B19" w:rsidRDefault="00F5489B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Narrative- diaries- link to Titanic </w:t>
            </w:r>
          </w:p>
          <w:p w14:paraId="4ABDEF39" w14:textId="77777777" w:rsidR="00AE3150" w:rsidRDefault="00AE3150" w:rsidP="00500B19">
            <w:pPr>
              <w:rPr>
                <w:rFonts w:ascii="SassoonInfant" w:hAnsi="SassoonInfant"/>
              </w:rPr>
            </w:pPr>
          </w:p>
          <w:p w14:paraId="15E8CC24" w14:textId="0F25B55D" w:rsidR="00AD775A" w:rsidRDefault="00AD775A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Poetry- narrative</w:t>
            </w:r>
            <w:r w:rsidR="007F70E3">
              <w:rPr>
                <w:rFonts w:ascii="SassoonInfant" w:hAnsi="SassoonInfant"/>
              </w:rPr>
              <w:t xml:space="preserve">- I survived the sinking of the Titanic </w:t>
            </w:r>
          </w:p>
          <w:p w14:paraId="002E6182" w14:textId="77777777" w:rsidR="00AD775A" w:rsidRDefault="00AD775A" w:rsidP="00500B19">
            <w:pPr>
              <w:rPr>
                <w:rFonts w:ascii="SassoonInfant" w:hAnsi="SassoonInfant"/>
              </w:rPr>
            </w:pPr>
          </w:p>
          <w:p w14:paraId="7C3B1B01" w14:textId="3CE61172" w:rsidR="00AD775A" w:rsidRDefault="005D626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Biography- </w:t>
            </w:r>
            <w:r w:rsidR="007F70E3">
              <w:rPr>
                <w:rFonts w:ascii="SassoonInfant" w:hAnsi="SassoonInfant"/>
              </w:rPr>
              <w:t xml:space="preserve">Titanic survivors </w:t>
            </w:r>
          </w:p>
          <w:p w14:paraId="1D9D6222" w14:textId="39CA75B6" w:rsidR="00A838D6" w:rsidRDefault="00A838D6" w:rsidP="00500B19">
            <w:pPr>
              <w:rPr>
                <w:rFonts w:ascii="SassoonInfant" w:hAnsi="SassoonInfant"/>
              </w:rPr>
            </w:pPr>
          </w:p>
          <w:p w14:paraId="384F8433" w14:textId="2C815A42" w:rsidR="00F5489B" w:rsidRPr="00132760" w:rsidRDefault="00F5489B" w:rsidP="00500B19">
            <w:pPr>
              <w:rPr>
                <w:rFonts w:ascii="SassoonInfant" w:hAnsi="SassoonInfant"/>
              </w:rPr>
            </w:pPr>
          </w:p>
        </w:tc>
        <w:tc>
          <w:tcPr>
            <w:tcW w:w="2596" w:type="dxa"/>
            <w:shd w:val="clear" w:color="auto" w:fill="BDD6EE" w:themeFill="accent5" w:themeFillTint="66"/>
          </w:tcPr>
          <w:p w14:paraId="08A3D6F8" w14:textId="77777777" w:rsidR="00500B19" w:rsidRDefault="00122175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Informal letters- linked to </w:t>
            </w:r>
            <w:r w:rsidR="00126962">
              <w:rPr>
                <w:rFonts w:ascii="SassoonInfant" w:hAnsi="SassoonInfant"/>
              </w:rPr>
              <w:t>PSHE, pen pals (respect)</w:t>
            </w:r>
          </w:p>
          <w:p w14:paraId="4CB74A4D" w14:textId="77777777" w:rsidR="00126962" w:rsidRDefault="00126962" w:rsidP="00500B19">
            <w:pPr>
              <w:rPr>
                <w:rFonts w:ascii="SassoonInfant" w:hAnsi="SassoonInfant"/>
              </w:rPr>
            </w:pPr>
          </w:p>
          <w:p w14:paraId="6FB7D936" w14:textId="77777777" w:rsidR="00126962" w:rsidRDefault="00126962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Formal letters</w:t>
            </w:r>
          </w:p>
          <w:p w14:paraId="5D8F7D28" w14:textId="0796755C" w:rsidR="00F11E60" w:rsidRPr="00132760" w:rsidRDefault="00F11E60" w:rsidP="00500B19">
            <w:pPr>
              <w:rPr>
                <w:rFonts w:ascii="SassoonInfant" w:hAnsi="SassoonInfant"/>
              </w:rPr>
            </w:pPr>
          </w:p>
        </w:tc>
      </w:tr>
      <w:tr w:rsidR="007E7287" w:rsidRPr="00132760" w14:paraId="533E0108" w14:textId="77777777" w:rsidTr="00C25994">
        <w:trPr>
          <w:trHeight w:val="504"/>
        </w:trPr>
        <w:tc>
          <w:tcPr>
            <w:tcW w:w="1193" w:type="dxa"/>
            <w:shd w:val="clear" w:color="auto" w:fill="C5E0B3" w:themeFill="accent6" w:themeFillTint="66"/>
          </w:tcPr>
          <w:p w14:paraId="64A24EEF" w14:textId="77777777" w:rsidR="007E7287" w:rsidRPr="00132760" w:rsidRDefault="007E7287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Guided Reading </w:t>
            </w:r>
          </w:p>
        </w:tc>
        <w:tc>
          <w:tcPr>
            <w:tcW w:w="4620" w:type="dxa"/>
            <w:gridSpan w:val="2"/>
            <w:shd w:val="clear" w:color="auto" w:fill="C5E0B3" w:themeFill="accent6" w:themeFillTint="66"/>
          </w:tcPr>
          <w:p w14:paraId="26421807" w14:textId="0E36FE8A" w:rsidR="007E7287" w:rsidRDefault="007E7287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The Girl Who Speaks Bear (Fiction)</w:t>
            </w:r>
          </w:p>
          <w:p w14:paraId="3EADA493" w14:textId="17EA2528" w:rsidR="007E7287" w:rsidRPr="00132760" w:rsidRDefault="007E7287" w:rsidP="00500B19">
            <w:pPr>
              <w:rPr>
                <w:rFonts w:ascii="SassoonInfant" w:hAnsi="SassoonInfant"/>
              </w:rPr>
            </w:pPr>
            <w:proofErr w:type="spellStart"/>
            <w:r>
              <w:rPr>
                <w:rFonts w:ascii="SassoonInfant" w:hAnsi="SassoonInfant"/>
              </w:rPr>
              <w:t>T’was</w:t>
            </w:r>
            <w:proofErr w:type="spellEnd"/>
            <w:r>
              <w:rPr>
                <w:rFonts w:ascii="SassoonInfant" w:hAnsi="SassoonInfant"/>
              </w:rPr>
              <w:t xml:space="preserve"> the Night before Christmas (Poetry)</w:t>
            </w:r>
          </w:p>
        </w:tc>
        <w:tc>
          <w:tcPr>
            <w:tcW w:w="5103" w:type="dxa"/>
            <w:gridSpan w:val="2"/>
            <w:shd w:val="clear" w:color="auto" w:fill="C5E0B3" w:themeFill="accent6" w:themeFillTint="66"/>
          </w:tcPr>
          <w:p w14:paraId="77CA859E" w14:textId="300119DD" w:rsidR="007E7287" w:rsidRDefault="007E7287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Diamond Jack (Fiction)</w:t>
            </w:r>
          </w:p>
          <w:p w14:paraId="6A43A9AA" w14:textId="0CA02C27" w:rsidR="007E7287" w:rsidRPr="00132760" w:rsidRDefault="007E7287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I bet I can make you laugh (Poetry)</w:t>
            </w:r>
          </w:p>
        </w:tc>
        <w:tc>
          <w:tcPr>
            <w:tcW w:w="5142" w:type="dxa"/>
            <w:gridSpan w:val="2"/>
            <w:shd w:val="clear" w:color="auto" w:fill="C5E0B3" w:themeFill="accent6" w:themeFillTint="66"/>
          </w:tcPr>
          <w:p w14:paraId="0BE93006" w14:textId="77777777" w:rsidR="007E7287" w:rsidRDefault="007E7287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I survived the sinking of the Titanic (fiction)</w:t>
            </w:r>
          </w:p>
          <w:p w14:paraId="26B0446E" w14:textId="62003D62" w:rsidR="007E7287" w:rsidRPr="00132760" w:rsidRDefault="007E7287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Narrative Poems (Poetry)</w:t>
            </w:r>
          </w:p>
        </w:tc>
      </w:tr>
      <w:tr w:rsidR="006144C1" w:rsidRPr="00132760" w14:paraId="3923E001" w14:textId="77777777" w:rsidTr="00E82F18">
        <w:trPr>
          <w:trHeight w:val="258"/>
        </w:trPr>
        <w:tc>
          <w:tcPr>
            <w:tcW w:w="1193" w:type="dxa"/>
            <w:shd w:val="clear" w:color="auto" w:fill="C5E0B3" w:themeFill="accent6" w:themeFillTint="66"/>
          </w:tcPr>
          <w:p w14:paraId="0CBA7E47" w14:textId="77777777" w:rsidR="006144C1" w:rsidRPr="00132760" w:rsidRDefault="006144C1" w:rsidP="006144C1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Maths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14:paraId="24AD7081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Place value</w:t>
            </w:r>
          </w:p>
          <w:p w14:paraId="2CC1C66D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698B329F" w14:textId="20E61AF7" w:rsidR="006144C1" w:rsidRPr="00132760" w:rsidRDefault="006144C1" w:rsidP="006144C1">
            <w:pPr>
              <w:rPr>
                <w:rFonts w:ascii="SassoonInfant" w:hAnsi="SassoonInfant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Addition &amp; subtraction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36A547A1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Multiplication &amp; division</w:t>
            </w:r>
          </w:p>
          <w:p w14:paraId="7DB9B36A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1C21ECE2" w14:textId="5824F818" w:rsidR="006144C1" w:rsidRPr="00132760" w:rsidRDefault="006144C1" w:rsidP="006144C1">
            <w:pPr>
              <w:rPr>
                <w:rFonts w:ascii="SassoonInfant" w:hAnsi="SassoonInfant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Length, perimeter &amp; area</w:t>
            </w:r>
          </w:p>
        </w:tc>
        <w:tc>
          <w:tcPr>
            <w:tcW w:w="2551" w:type="dxa"/>
            <w:shd w:val="clear" w:color="auto" w:fill="C5E0B3" w:themeFill="accent6" w:themeFillTint="66"/>
          </w:tcPr>
          <w:p w14:paraId="1D4EA409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Multiplication &amp; division</w:t>
            </w:r>
          </w:p>
          <w:p w14:paraId="6CF7B5A6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5C895BE3" w14:textId="76008CF9" w:rsidR="006144C1" w:rsidRPr="00132760" w:rsidRDefault="006144C1" w:rsidP="006144C1">
            <w:pPr>
              <w:rPr>
                <w:rFonts w:ascii="SassoonInfant" w:hAnsi="SassoonInfant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Fractions</w:t>
            </w:r>
          </w:p>
        </w:tc>
        <w:tc>
          <w:tcPr>
            <w:tcW w:w="2552" w:type="dxa"/>
            <w:shd w:val="clear" w:color="auto" w:fill="C5E0B3" w:themeFill="accent6" w:themeFillTint="66"/>
          </w:tcPr>
          <w:p w14:paraId="0E2D2D69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Fractions</w:t>
            </w:r>
          </w:p>
          <w:p w14:paraId="7633DFD8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3F1F6558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Decimals (Y4)</w:t>
            </w:r>
          </w:p>
          <w:p w14:paraId="1C96FFBD" w14:textId="327FAED2" w:rsidR="006144C1" w:rsidRPr="00132760" w:rsidRDefault="006144C1" w:rsidP="006144C1">
            <w:pPr>
              <w:rPr>
                <w:rFonts w:ascii="SassoonInfant" w:hAnsi="SassoonInfant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Percentages (Y5)</w:t>
            </w:r>
          </w:p>
        </w:tc>
        <w:tc>
          <w:tcPr>
            <w:tcW w:w="2546" w:type="dxa"/>
            <w:shd w:val="clear" w:color="auto" w:fill="C5E0B3" w:themeFill="accent6" w:themeFillTint="66"/>
          </w:tcPr>
          <w:p w14:paraId="67627D90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Decimals</w:t>
            </w:r>
          </w:p>
          <w:p w14:paraId="4877DDE5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Money</w:t>
            </w:r>
          </w:p>
          <w:p w14:paraId="39887934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39E7FA8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Time</w:t>
            </w:r>
          </w:p>
          <w:p w14:paraId="3294199D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67DDBB31" w14:textId="76A75DBF" w:rsidR="006144C1" w:rsidRPr="00132760" w:rsidRDefault="006144C1" w:rsidP="006144C1">
            <w:pPr>
              <w:rPr>
                <w:rFonts w:ascii="SassoonInfant" w:hAnsi="SassoonInfant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Statistics</w:t>
            </w:r>
          </w:p>
        </w:tc>
        <w:tc>
          <w:tcPr>
            <w:tcW w:w="2596" w:type="dxa"/>
            <w:shd w:val="clear" w:color="auto" w:fill="C5E0B3" w:themeFill="accent6" w:themeFillTint="66"/>
          </w:tcPr>
          <w:p w14:paraId="0DC44DB1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Shape</w:t>
            </w:r>
          </w:p>
          <w:p w14:paraId="3EE548F5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D2CA7AE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Position &amp; direction</w:t>
            </w:r>
          </w:p>
          <w:p w14:paraId="3529C5C2" w14:textId="77777777" w:rsidR="006144C1" w:rsidRPr="00EB458C" w:rsidRDefault="006144C1" w:rsidP="006144C1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0633638" w14:textId="1E946D95" w:rsidR="006144C1" w:rsidRPr="00132760" w:rsidRDefault="006144C1" w:rsidP="006144C1">
            <w:pPr>
              <w:rPr>
                <w:rFonts w:ascii="SassoonInfant" w:hAnsi="SassoonInfant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Converting units &amp; volume</w:t>
            </w:r>
          </w:p>
        </w:tc>
      </w:tr>
      <w:tr w:rsidR="00425254" w:rsidRPr="00132760" w14:paraId="3738ADAC" w14:textId="77777777" w:rsidTr="00E82F18">
        <w:trPr>
          <w:trHeight w:val="246"/>
        </w:trPr>
        <w:tc>
          <w:tcPr>
            <w:tcW w:w="1193" w:type="dxa"/>
            <w:shd w:val="clear" w:color="auto" w:fill="BDD6EE" w:themeFill="accent5" w:themeFillTint="66"/>
          </w:tcPr>
          <w:p w14:paraId="30556227" w14:textId="77777777" w:rsidR="00425254" w:rsidRPr="00132760" w:rsidRDefault="00425254" w:rsidP="00425254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Science 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26DEEC4A" w14:textId="77777777" w:rsidR="00425254" w:rsidRPr="00AD1E71" w:rsidRDefault="00425254" w:rsidP="00425254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AD1E71">
              <w:rPr>
                <w:rFonts w:ascii="SassoonInfant" w:hAnsi="SassoonInfant"/>
                <w:b/>
                <w:bCs/>
                <w:u w:val="single"/>
              </w:rPr>
              <w:t>Living things in their habitat</w:t>
            </w:r>
          </w:p>
          <w:p w14:paraId="511B9A83" w14:textId="77777777" w:rsidR="00425254" w:rsidRPr="00425254" w:rsidRDefault="00425254" w:rsidP="00425254">
            <w:pPr>
              <w:rPr>
                <w:rFonts w:ascii="SassoonInfant" w:hAnsi="SassoonInfant"/>
              </w:rPr>
            </w:pPr>
            <w:r w:rsidRPr="00425254">
              <w:rPr>
                <w:rFonts w:ascii="SassoonInfant" w:hAnsi="SassoonInfant"/>
              </w:rPr>
              <w:t xml:space="preserve">Sea life, ocean habitats and colour adaption.  </w:t>
            </w:r>
          </w:p>
          <w:p w14:paraId="56A33933" w14:textId="4217D1F8" w:rsidR="00425254" w:rsidRPr="00425254" w:rsidRDefault="00425254" w:rsidP="00425254">
            <w:pPr>
              <w:rPr>
                <w:rFonts w:ascii="SassoonInfant" w:hAnsi="SassoonInfant"/>
              </w:rPr>
            </w:pPr>
          </w:p>
        </w:tc>
        <w:tc>
          <w:tcPr>
            <w:tcW w:w="2410" w:type="dxa"/>
            <w:shd w:val="clear" w:color="auto" w:fill="BDD6EE" w:themeFill="accent5" w:themeFillTint="66"/>
          </w:tcPr>
          <w:p w14:paraId="5EF2DE36" w14:textId="77777777" w:rsidR="00425254" w:rsidRPr="00AD1E71" w:rsidRDefault="00425254" w:rsidP="00425254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 w:rsidRPr="00AD1E71">
              <w:rPr>
                <w:rFonts w:ascii="SassoonInfant" w:hAnsi="SassoonInfant"/>
                <w:b/>
                <w:bCs/>
                <w:iCs/>
                <w:u w:val="single"/>
              </w:rPr>
              <w:t>States of matter</w:t>
            </w:r>
          </w:p>
          <w:p w14:paraId="4ED63ADC" w14:textId="2643B355" w:rsidR="00425254" w:rsidRPr="00425254" w:rsidRDefault="00425254" w:rsidP="00425254">
            <w:pPr>
              <w:rPr>
                <w:rFonts w:ascii="SassoonInfant" w:hAnsi="SassoonInfant"/>
                <w:iCs/>
                <w:u w:val="single"/>
              </w:rPr>
            </w:pPr>
            <w:r w:rsidRPr="00425254">
              <w:rPr>
                <w:rFonts w:ascii="SassoonInfant" w:hAnsi="SassoonInfant"/>
                <w:iCs/>
              </w:rPr>
              <w:t>Solids, liquids &amp; gasses. Changing states by temperature.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6C7F3602" w14:textId="1EACB9AC" w:rsidR="00425254" w:rsidRPr="00AD1E71" w:rsidRDefault="00425254" w:rsidP="00425254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AD1E71">
              <w:rPr>
                <w:rFonts w:ascii="SassoonInfant" w:hAnsi="SassoonInfant"/>
                <w:b/>
                <w:bCs/>
                <w:u w:val="single"/>
              </w:rPr>
              <w:t>Earth and Space</w:t>
            </w:r>
          </w:p>
          <w:p w14:paraId="0B9CE1E4" w14:textId="51D65822" w:rsidR="00425254" w:rsidRPr="00425254" w:rsidRDefault="00425254" w:rsidP="00425254">
            <w:pPr>
              <w:rPr>
                <w:rFonts w:ascii="SassoonInfant" w:hAnsi="SassoonInfant"/>
              </w:rPr>
            </w:pPr>
          </w:p>
        </w:tc>
        <w:tc>
          <w:tcPr>
            <w:tcW w:w="2552" w:type="dxa"/>
            <w:shd w:val="clear" w:color="auto" w:fill="BDD6EE" w:themeFill="accent5" w:themeFillTint="66"/>
          </w:tcPr>
          <w:p w14:paraId="0B9AA5AA" w14:textId="77777777" w:rsidR="00425254" w:rsidRPr="00AD1E71" w:rsidRDefault="00425254" w:rsidP="00425254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AD1E71">
              <w:rPr>
                <w:rFonts w:ascii="SassoonInfant" w:hAnsi="SassoonInfant"/>
                <w:b/>
                <w:bCs/>
                <w:u w:val="single"/>
              </w:rPr>
              <w:t>Animals including humans</w:t>
            </w:r>
          </w:p>
          <w:p w14:paraId="45886BCA" w14:textId="77777777" w:rsidR="00425254" w:rsidRDefault="00425254" w:rsidP="00425254">
            <w:pPr>
              <w:rPr>
                <w:rFonts w:ascii="SassoonInfant" w:hAnsi="SassoonInfant"/>
              </w:rPr>
            </w:pPr>
            <w:r w:rsidRPr="00425254">
              <w:rPr>
                <w:rFonts w:ascii="SassoonInfant" w:hAnsi="SassoonInfant"/>
              </w:rPr>
              <w:t>Food chains and comparing diets in animals native to Asia.</w:t>
            </w:r>
          </w:p>
          <w:p w14:paraId="028ED83D" w14:textId="77777777" w:rsidR="00425254" w:rsidRDefault="00425254" w:rsidP="00425254">
            <w:pPr>
              <w:rPr>
                <w:rFonts w:ascii="SassoonInfant" w:hAnsi="SassoonInfant"/>
              </w:rPr>
            </w:pPr>
          </w:p>
          <w:p w14:paraId="1C92A4BF" w14:textId="65D4D002" w:rsidR="00425254" w:rsidRPr="00425254" w:rsidRDefault="00425254" w:rsidP="00425254">
            <w:pPr>
              <w:rPr>
                <w:rFonts w:ascii="SassoonInfant" w:hAnsi="SassoonInfant"/>
              </w:rPr>
            </w:pPr>
            <w:r w:rsidRPr="00425254">
              <w:rPr>
                <w:rFonts w:ascii="SassoonInfant" w:hAnsi="SassoonInfant"/>
              </w:rPr>
              <w:t xml:space="preserve">The human digestive system and the role </w:t>
            </w:r>
            <w:r w:rsidR="00506B2E">
              <w:rPr>
                <w:rFonts w:ascii="SassoonInfant" w:hAnsi="SassoonInfant"/>
              </w:rPr>
              <w:t xml:space="preserve">that teeth play in it. </w:t>
            </w:r>
          </w:p>
        </w:tc>
        <w:tc>
          <w:tcPr>
            <w:tcW w:w="2546" w:type="dxa"/>
            <w:shd w:val="clear" w:color="auto" w:fill="BDD6EE" w:themeFill="accent5" w:themeFillTint="66"/>
          </w:tcPr>
          <w:p w14:paraId="02D91F46" w14:textId="77777777" w:rsidR="00425254" w:rsidRPr="00AD1E71" w:rsidRDefault="00425254" w:rsidP="00425254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AD1E71">
              <w:rPr>
                <w:rFonts w:ascii="SassoonInfant" w:hAnsi="SassoonInfant"/>
                <w:b/>
                <w:bCs/>
                <w:u w:val="single"/>
              </w:rPr>
              <w:t>Electricity</w:t>
            </w:r>
          </w:p>
          <w:p w14:paraId="5E9166A4" w14:textId="77777777" w:rsidR="00425254" w:rsidRPr="00425254" w:rsidRDefault="00425254" w:rsidP="00425254">
            <w:pPr>
              <w:rPr>
                <w:rFonts w:ascii="SassoonInfant" w:hAnsi="SassoonInfant"/>
              </w:rPr>
            </w:pPr>
            <w:r w:rsidRPr="00425254">
              <w:rPr>
                <w:rFonts w:ascii="SassoonInfant" w:hAnsi="SassoonInfant"/>
              </w:rPr>
              <w:t>Exploring the changes to electrical usage in modern life. Constructing simple electric circuits.</w:t>
            </w:r>
          </w:p>
          <w:p w14:paraId="40C700B7" w14:textId="06F868CC" w:rsidR="00425254" w:rsidRPr="00425254" w:rsidRDefault="00425254" w:rsidP="00425254">
            <w:pPr>
              <w:rPr>
                <w:rFonts w:ascii="SassoonInfant" w:hAnsi="SassoonInfant"/>
              </w:rPr>
            </w:pPr>
          </w:p>
        </w:tc>
        <w:tc>
          <w:tcPr>
            <w:tcW w:w="2596" w:type="dxa"/>
            <w:shd w:val="clear" w:color="auto" w:fill="BDD6EE" w:themeFill="accent5" w:themeFillTint="66"/>
          </w:tcPr>
          <w:p w14:paraId="3C03B663" w14:textId="77777777" w:rsidR="00425254" w:rsidRPr="00AD1E71" w:rsidRDefault="00425254" w:rsidP="00425254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AD1E71">
              <w:rPr>
                <w:rFonts w:ascii="SassoonInfant" w:hAnsi="SassoonInfant"/>
                <w:b/>
                <w:bCs/>
                <w:u w:val="single"/>
              </w:rPr>
              <w:t>Forces</w:t>
            </w:r>
          </w:p>
          <w:p w14:paraId="2D733157" w14:textId="2E018AAF" w:rsidR="00425254" w:rsidRPr="00425254" w:rsidRDefault="00425254" w:rsidP="00425254">
            <w:pPr>
              <w:rPr>
                <w:rFonts w:ascii="SassoonInfant" w:hAnsi="SassoonInfant"/>
              </w:rPr>
            </w:pPr>
            <w:r w:rsidRPr="00425254">
              <w:rPr>
                <w:rFonts w:ascii="SassoonInfant" w:hAnsi="SassoonInfant"/>
              </w:rPr>
              <w:t>Air resistance and streamlining</w:t>
            </w:r>
            <w:r w:rsidR="00AD1E71">
              <w:rPr>
                <w:rFonts w:ascii="SassoonInfant" w:hAnsi="SassoonInfant"/>
              </w:rPr>
              <w:t>.</w:t>
            </w:r>
          </w:p>
        </w:tc>
      </w:tr>
      <w:tr w:rsidR="00500B19" w:rsidRPr="00132760" w14:paraId="26086F87" w14:textId="77777777" w:rsidTr="00E82F18">
        <w:trPr>
          <w:trHeight w:val="504"/>
        </w:trPr>
        <w:tc>
          <w:tcPr>
            <w:tcW w:w="1193" w:type="dxa"/>
            <w:shd w:val="clear" w:color="auto" w:fill="BDD6EE" w:themeFill="accent5" w:themeFillTint="66"/>
          </w:tcPr>
          <w:p w14:paraId="146B7BE0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lastRenderedPageBreak/>
              <w:t xml:space="preserve">Art &amp; Design 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7A7BF26D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410" w:type="dxa"/>
            <w:shd w:val="clear" w:color="auto" w:fill="808080" w:themeFill="background1" w:themeFillShade="80"/>
          </w:tcPr>
          <w:p w14:paraId="00102654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51" w:type="dxa"/>
            <w:shd w:val="clear" w:color="auto" w:fill="BDD6EE" w:themeFill="accent5" w:themeFillTint="66"/>
          </w:tcPr>
          <w:p w14:paraId="069B1932" w14:textId="4FCFE156" w:rsidR="00500B19" w:rsidRPr="00132760" w:rsidRDefault="0065007B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3D structures linked to Maya?</w:t>
            </w:r>
          </w:p>
        </w:tc>
        <w:tc>
          <w:tcPr>
            <w:tcW w:w="2552" w:type="dxa"/>
            <w:shd w:val="clear" w:color="auto" w:fill="808080" w:themeFill="background1" w:themeFillShade="80"/>
          </w:tcPr>
          <w:p w14:paraId="07223AE2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46" w:type="dxa"/>
            <w:shd w:val="clear" w:color="auto" w:fill="BDD6EE" w:themeFill="accent5" w:themeFillTint="66"/>
          </w:tcPr>
          <w:p w14:paraId="47399536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96" w:type="dxa"/>
            <w:shd w:val="clear" w:color="auto" w:fill="808080" w:themeFill="background1" w:themeFillShade="80"/>
          </w:tcPr>
          <w:p w14:paraId="071E073D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</w:tr>
      <w:tr w:rsidR="00500B19" w:rsidRPr="00132760" w14:paraId="2F2C8DF2" w14:textId="77777777" w:rsidTr="00E82F18">
        <w:trPr>
          <w:trHeight w:val="53"/>
        </w:trPr>
        <w:tc>
          <w:tcPr>
            <w:tcW w:w="1193" w:type="dxa"/>
            <w:shd w:val="clear" w:color="auto" w:fill="BDD6EE" w:themeFill="accent5" w:themeFillTint="66"/>
          </w:tcPr>
          <w:p w14:paraId="2CAB42A5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Computing 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41287B0C" w14:textId="6F36F721" w:rsidR="00500B19" w:rsidRPr="00132760" w:rsidRDefault="00C46F13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Coding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490563A9" w14:textId="2AD18499" w:rsidR="00500B19" w:rsidRPr="00132760" w:rsidRDefault="00C46F13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Quizzing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6ECD1E3D" w14:textId="07991F93" w:rsidR="00500B19" w:rsidRPr="00132760" w:rsidRDefault="00C46F13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Word Processing</w:t>
            </w:r>
          </w:p>
        </w:tc>
        <w:tc>
          <w:tcPr>
            <w:tcW w:w="2552" w:type="dxa"/>
            <w:shd w:val="clear" w:color="auto" w:fill="BDD6EE" w:themeFill="accent5" w:themeFillTint="66"/>
          </w:tcPr>
          <w:p w14:paraId="4E0DEDD0" w14:textId="30416A06" w:rsidR="00500B19" w:rsidRPr="00132760" w:rsidRDefault="00C46F13" w:rsidP="00500B19">
            <w:pPr>
              <w:rPr>
                <w:rFonts w:ascii="SassoonInfant" w:hAnsi="SassoonInfant"/>
              </w:rPr>
            </w:pPr>
            <w:proofErr w:type="spellStart"/>
            <w:proofErr w:type="gramStart"/>
            <w:r>
              <w:rPr>
                <w:rFonts w:ascii="SassoonInfant" w:hAnsi="SassoonInfant"/>
              </w:rPr>
              <w:t>Micro:bits</w:t>
            </w:r>
            <w:proofErr w:type="spellEnd"/>
            <w:proofErr w:type="gramEnd"/>
          </w:p>
        </w:tc>
        <w:tc>
          <w:tcPr>
            <w:tcW w:w="2546" w:type="dxa"/>
            <w:shd w:val="clear" w:color="auto" w:fill="BDD6EE" w:themeFill="accent5" w:themeFillTint="66"/>
          </w:tcPr>
          <w:p w14:paraId="076934E2" w14:textId="6E87A7AD" w:rsidR="00500B19" w:rsidRPr="00132760" w:rsidRDefault="00C46F13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Game Creator</w:t>
            </w:r>
          </w:p>
        </w:tc>
        <w:tc>
          <w:tcPr>
            <w:tcW w:w="2596" w:type="dxa"/>
            <w:shd w:val="clear" w:color="auto" w:fill="BDD6EE" w:themeFill="accent5" w:themeFillTint="66"/>
          </w:tcPr>
          <w:p w14:paraId="6A1E804A" w14:textId="2872D5F4" w:rsidR="00500B19" w:rsidRPr="00132760" w:rsidRDefault="00C46F13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Databases</w:t>
            </w:r>
          </w:p>
        </w:tc>
      </w:tr>
      <w:tr w:rsidR="00500B19" w:rsidRPr="00132760" w14:paraId="4CF0D5ED" w14:textId="77777777" w:rsidTr="00E82F18">
        <w:trPr>
          <w:trHeight w:val="53"/>
        </w:trPr>
        <w:tc>
          <w:tcPr>
            <w:tcW w:w="1193" w:type="dxa"/>
            <w:shd w:val="clear" w:color="auto" w:fill="BDD6EE" w:themeFill="accent5" w:themeFillTint="66"/>
          </w:tcPr>
          <w:p w14:paraId="5B4E4871" w14:textId="77777777" w:rsidR="00500B19" w:rsidRDefault="00500B1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DT</w:t>
            </w:r>
          </w:p>
        </w:tc>
        <w:tc>
          <w:tcPr>
            <w:tcW w:w="2210" w:type="dxa"/>
            <w:shd w:val="clear" w:color="auto" w:fill="808080" w:themeFill="background1" w:themeFillShade="80"/>
          </w:tcPr>
          <w:p w14:paraId="653DF47C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410" w:type="dxa"/>
            <w:shd w:val="clear" w:color="auto" w:fill="BDD6EE" w:themeFill="accent5" w:themeFillTint="66"/>
          </w:tcPr>
          <w:p w14:paraId="14D9264C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51" w:type="dxa"/>
            <w:shd w:val="clear" w:color="auto" w:fill="808080" w:themeFill="background1" w:themeFillShade="80"/>
          </w:tcPr>
          <w:p w14:paraId="699EDEA4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52" w:type="dxa"/>
            <w:shd w:val="clear" w:color="auto" w:fill="BDD6EE" w:themeFill="accent5" w:themeFillTint="66"/>
          </w:tcPr>
          <w:p w14:paraId="0ED019CA" w14:textId="4EC48590" w:rsidR="00500B19" w:rsidRPr="00132760" w:rsidRDefault="0010326D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Chocolate</w:t>
            </w:r>
            <w:r w:rsidR="0065007B">
              <w:rPr>
                <w:rFonts w:ascii="SassoonInfant" w:hAnsi="SassoonInfant"/>
              </w:rPr>
              <w:t xml:space="preserve"> linked to Maya?</w:t>
            </w:r>
          </w:p>
        </w:tc>
        <w:tc>
          <w:tcPr>
            <w:tcW w:w="2546" w:type="dxa"/>
            <w:shd w:val="clear" w:color="auto" w:fill="808080" w:themeFill="background1" w:themeFillShade="80"/>
          </w:tcPr>
          <w:p w14:paraId="607A168C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96" w:type="dxa"/>
            <w:shd w:val="clear" w:color="auto" w:fill="BDD6EE" w:themeFill="accent5" w:themeFillTint="66"/>
          </w:tcPr>
          <w:p w14:paraId="46BFF398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</w:tr>
      <w:tr w:rsidR="00500B19" w:rsidRPr="00132760" w14:paraId="0BBF22C9" w14:textId="77777777" w:rsidTr="00E82F18">
        <w:trPr>
          <w:trHeight w:val="53"/>
        </w:trPr>
        <w:tc>
          <w:tcPr>
            <w:tcW w:w="1193" w:type="dxa"/>
            <w:shd w:val="clear" w:color="auto" w:fill="C5E0B3" w:themeFill="accent6" w:themeFillTint="66"/>
          </w:tcPr>
          <w:p w14:paraId="4E4BB86B" w14:textId="77777777" w:rsidR="00500B19" w:rsidRDefault="00500B1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Geography </w:t>
            </w:r>
          </w:p>
        </w:tc>
        <w:tc>
          <w:tcPr>
            <w:tcW w:w="2210" w:type="dxa"/>
            <w:shd w:val="clear" w:color="auto" w:fill="808080" w:themeFill="background1" w:themeFillShade="80"/>
          </w:tcPr>
          <w:p w14:paraId="49EEBA1C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410" w:type="dxa"/>
            <w:shd w:val="clear" w:color="auto" w:fill="C5E0B3" w:themeFill="accent6" w:themeFillTint="66"/>
          </w:tcPr>
          <w:p w14:paraId="217A247F" w14:textId="77777777" w:rsidR="00500B19" w:rsidRDefault="00402E10" w:rsidP="00500B19">
            <w:pPr>
              <w:rPr>
                <w:rFonts w:ascii="SassoonInfant" w:hAnsi="SassoonInfant"/>
                <w:b/>
                <w:bCs/>
                <w:u w:val="single"/>
              </w:rPr>
            </w:pPr>
            <w:r>
              <w:rPr>
                <w:rFonts w:ascii="SassoonInfant" w:hAnsi="SassoonInfant"/>
                <w:b/>
                <w:bCs/>
                <w:u w:val="single"/>
              </w:rPr>
              <w:t>Human and Physical Processes</w:t>
            </w:r>
          </w:p>
          <w:p w14:paraId="5AAC29AD" w14:textId="77777777" w:rsidR="00402E10" w:rsidRDefault="006C092C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Volcanoes and earthquakes – why do they happen?</w:t>
            </w:r>
          </w:p>
          <w:p w14:paraId="31B9BBEA" w14:textId="77777777" w:rsidR="006C092C" w:rsidRDefault="006C092C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What are their physical features?</w:t>
            </w:r>
          </w:p>
          <w:p w14:paraId="6666AAD2" w14:textId="337C62F6" w:rsidR="006C092C" w:rsidRPr="00402E10" w:rsidRDefault="006C092C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What are tectonic plates and where in the world are they located?</w:t>
            </w:r>
          </w:p>
        </w:tc>
        <w:tc>
          <w:tcPr>
            <w:tcW w:w="2551" w:type="dxa"/>
            <w:shd w:val="clear" w:color="auto" w:fill="808080" w:themeFill="background1" w:themeFillShade="80"/>
          </w:tcPr>
          <w:p w14:paraId="0BB434A7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52" w:type="dxa"/>
            <w:shd w:val="clear" w:color="auto" w:fill="C5E0B3" w:themeFill="accent6" w:themeFillTint="66"/>
          </w:tcPr>
          <w:p w14:paraId="6A7D8850" w14:textId="07475478" w:rsidR="008A3F81" w:rsidRPr="008A3F81" w:rsidRDefault="008A3F81" w:rsidP="00500B19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8A3F81">
              <w:rPr>
                <w:rFonts w:ascii="SassoonInfant" w:hAnsi="SassoonInfant"/>
                <w:b/>
                <w:bCs/>
                <w:u w:val="single"/>
              </w:rPr>
              <w:t>Place Knowledge</w:t>
            </w:r>
          </w:p>
          <w:p w14:paraId="4A3F8A22" w14:textId="77777777" w:rsidR="00500B19" w:rsidRDefault="008A3F81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Mexico and the UK: A comparison.</w:t>
            </w:r>
          </w:p>
          <w:p w14:paraId="4413FB71" w14:textId="77777777" w:rsidR="00902905" w:rsidRDefault="00902905" w:rsidP="00500B19">
            <w:pPr>
              <w:rPr>
                <w:rFonts w:ascii="SassoonInfant" w:hAnsi="SassoonInfant"/>
              </w:rPr>
            </w:pPr>
          </w:p>
          <w:p w14:paraId="4A6B3D53" w14:textId="6A65C7C7" w:rsidR="00902905" w:rsidRPr="00902905" w:rsidRDefault="00902905" w:rsidP="00902905">
            <w:pPr>
              <w:rPr>
                <w:rFonts w:ascii="SassoonInfant" w:hAnsi="SassoonInfant"/>
              </w:rPr>
            </w:pPr>
            <w:r w:rsidRPr="00902905">
              <w:rPr>
                <w:rFonts w:ascii="SassoonInfant" w:hAnsi="SassoonInfant"/>
              </w:rPr>
              <w:t>Understand geographical</w:t>
            </w:r>
          </w:p>
          <w:p w14:paraId="0F1C83B4" w14:textId="77777777" w:rsidR="00902905" w:rsidRPr="00902905" w:rsidRDefault="00902905" w:rsidP="00902905">
            <w:pPr>
              <w:rPr>
                <w:rFonts w:ascii="SassoonInfant" w:hAnsi="SassoonInfant"/>
              </w:rPr>
            </w:pPr>
            <w:r w:rsidRPr="00902905">
              <w:rPr>
                <w:rFonts w:ascii="SassoonInfant" w:hAnsi="SassoonInfant"/>
              </w:rPr>
              <w:t>similarities and differences</w:t>
            </w:r>
          </w:p>
          <w:p w14:paraId="1B548F89" w14:textId="652F9315" w:rsidR="00902905" w:rsidRPr="00132760" w:rsidRDefault="00902905" w:rsidP="00902905">
            <w:pPr>
              <w:rPr>
                <w:rFonts w:ascii="SassoonInfant" w:hAnsi="SassoonInfant"/>
              </w:rPr>
            </w:pPr>
            <w:r w:rsidRPr="00902905">
              <w:rPr>
                <w:rFonts w:ascii="SassoonInfant" w:hAnsi="SassoonInfant"/>
              </w:rPr>
              <w:t>through the study of human</w:t>
            </w:r>
            <w:r>
              <w:rPr>
                <w:rFonts w:ascii="SassoonInfant" w:hAnsi="SassoonInfant"/>
              </w:rPr>
              <w:t xml:space="preserve"> </w:t>
            </w:r>
            <w:r w:rsidRPr="00902905">
              <w:rPr>
                <w:rFonts w:ascii="SassoonInfant" w:hAnsi="SassoonInfant"/>
              </w:rPr>
              <w:t>and physical geography</w:t>
            </w:r>
            <w:r>
              <w:rPr>
                <w:rFonts w:ascii="SassoonInfant" w:hAnsi="SassoonInfant"/>
              </w:rPr>
              <w:t>.</w:t>
            </w:r>
          </w:p>
        </w:tc>
        <w:tc>
          <w:tcPr>
            <w:tcW w:w="2546" w:type="dxa"/>
            <w:shd w:val="clear" w:color="auto" w:fill="808080" w:themeFill="background1" w:themeFillShade="80"/>
          </w:tcPr>
          <w:p w14:paraId="16133C56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96" w:type="dxa"/>
            <w:shd w:val="clear" w:color="auto" w:fill="C5E0B3" w:themeFill="accent6" w:themeFillTint="66"/>
          </w:tcPr>
          <w:p w14:paraId="3FAE55E7" w14:textId="77777777" w:rsidR="00500B19" w:rsidRDefault="00402E10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  <w:b/>
                <w:bCs/>
                <w:u w:val="single"/>
              </w:rPr>
              <w:t>Fieldwork</w:t>
            </w:r>
          </w:p>
          <w:p w14:paraId="7AFE603E" w14:textId="292F18A8" w:rsidR="00402E10" w:rsidRPr="00402E10" w:rsidRDefault="00402E10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Using OS maps, using geographical knowledge to discuss location, collecting, recording and analysing data.</w:t>
            </w:r>
          </w:p>
        </w:tc>
      </w:tr>
      <w:tr w:rsidR="00500B19" w:rsidRPr="00132760" w14:paraId="329419C1" w14:textId="77777777" w:rsidTr="00E82F18">
        <w:trPr>
          <w:trHeight w:val="53"/>
        </w:trPr>
        <w:tc>
          <w:tcPr>
            <w:tcW w:w="1193" w:type="dxa"/>
            <w:shd w:val="clear" w:color="auto" w:fill="C5E0B3" w:themeFill="accent6" w:themeFillTint="66"/>
          </w:tcPr>
          <w:p w14:paraId="3EA64107" w14:textId="77777777" w:rsidR="00500B19" w:rsidRDefault="00500B1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History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14:paraId="480D8836" w14:textId="5E57D028" w:rsidR="00500B19" w:rsidRDefault="00740119" w:rsidP="00500B19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740119">
              <w:rPr>
                <w:rFonts w:ascii="SassoonInfant" w:hAnsi="SassoonInfant"/>
                <w:b/>
                <w:bCs/>
                <w:u w:val="single"/>
              </w:rPr>
              <w:t xml:space="preserve">Local Study: </w:t>
            </w:r>
            <w:r w:rsidR="00372AA5">
              <w:rPr>
                <w:rFonts w:ascii="SassoonInfant" w:hAnsi="SassoonInfant"/>
                <w:b/>
                <w:bCs/>
                <w:u w:val="single"/>
              </w:rPr>
              <w:t xml:space="preserve">The Mayflower </w:t>
            </w:r>
            <w:r w:rsidRPr="00740119">
              <w:rPr>
                <w:rFonts w:ascii="SassoonInfant" w:hAnsi="SassoonInfant"/>
                <w:b/>
                <w:bCs/>
                <w:u w:val="single"/>
              </w:rPr>
              <w:t>Pilgrim</w:t>
            </w:r>
            <w:r w:rsidR="00372AA5">
              <w:rPr>
                <w:rFonts w:ascii="SassoonInfant" w:hAnsi="SassoonInfant"/>
                <w:b/>
                <w:bCs/>
                <w:u w:val="single"/>
              </w:rPr>
              <w:t>s</w:t>
            </w:r>
          </w:p>
          <w:p w14:paraId="2BEBCD25" w14:textId="03B9649C" w:rsidR="00B63C64" w:rsidRDefault="00B63C64" w:rsidP="00740119">
            <w:pPr>
              <w:rPr>
                <w:rFonts w:ascii="SassoonInfant" w:hAnsi="SassoonInfant"/>
                <w:sz w:val="24"/>
                <w:szCs w:val="24"/>
              </w:rPr>
            </w:pPr>
            <w:r>
              <w:rPr>
                <w:rFonts w:ascii="SassoonInfant" w:hAnsi="SassoonInfant"/>
                <w:sz w:val="24"/>
                <w:szCs w:val="24"/>
              </w:rPr>
              <w:t>Story of the pilgrims.</w:t>
            </w:r>
          </w:p>
          <w:p w14:paraId="0B197260" w14:textId="12218B5B" w:rsidR="00740119" w:rsidRPr="00740119" w:rsidRDefault="00740119" w:rsidP="00740119">
            <w:pPr>
              <w:rPr>
                <w:rFonts w:ascii="SassoonInfant" w:hAnsi="SassoonInfant"/>
                <w:sz w:val="24"/>
                <w:szCs w:val="24"/>
              </w:rPr>
            </w:pPr>
            <w:r w:rsidRPr="00740119">
              <w:rPr>
                <w:rFonts w:ascii="SassoonInfant" w:hAnsi="SassoonInfant"/>
                <w:sz w:val="24"/>
                <w:szCs w:val="24"/>
              </w:rPr>
              <w:t>Life of William Brewster – significant person</w:t>
            </w:r>
          </w:p>
        </w:tc>
        <w:tc>
          <w:tcPr>
            <w:tcW w:w="2410" w:type="dxa"/>
            <w:shd w:val="clear" w:color="auto" w:fill="808080" w:themeFill="background1" w:themeFillShade="80"/>
          </w:tcPr>
          <w:p w14:paraId="6A4595A1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51" w:type="dxa"/>
            <w:shd w:val="clear" w:color="auto" w:fill="C5E0B3" w:themeFill="accent6" w:themeFillTint="66"/>
          </w:tcPr>
          <w:p w14:paraId="601D081C" w14:textId="6CBEF2CF" w:rsidR="00500B19" w:rsidRDefault="00191686" w:rsidP="00500B19">
            <w:pPr>
              <w:rPr>
                <w:rFonts w:ascii="SassoonInfant" w:hAnsi="SassoonInfant"/>
                <w:b/>
                <w:bCs/>
                <w:u w:val="single"/>
              </w:rPr>
            </w:pPr>
            <w:r>
              <w:rPr>
                <w:rFonts w:ascii="SassoonInfant" w:hAnsi="SassoonInfant"/>
                <w:b/>
                <w:bCs/>
                <w:u w:val="single"/>
              </w:rPr>
              <w:t>Non-European Study: Maya AD 900.</w:t>
            </w:r>
          </w:p>
          <w:p w14:paraId="0A8A29A4" w14:textId="024C7617" w:rsidR="0010326D" w:rsidRPr="0010326D" w:rsidRDefault="00191686" w:rsidP="00191686">
            <w:pPr>
              <w:rPr>
                <w:rFonts w:ascii="SassoonInfant" w:hAnsi="SassoonInfant"/>
              </w:rPr>
            </w:pPr>
            <w:r>
              <w:t>Geography and Location, Society and Hierarchy, Inventions and Achievements and Beliefs and Daily Life.</w:t>
            </w:r>
          </w:p>
        </w:tc>
        <w:tc>
          <w:tcPr>
            <w:tcW w:w="2552" w:type="dxa"/>
            <w:shd w:val="clear" w:color="auto" w:fill="808080" w:themeFill="background1" w:themeFillShade="80"/>
          </w:tcPr>
          <w:p w14:paraId="716C3E7C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46" w:type="dxa"/>
            <w:shd w:val="clear" w:color="auto" w:fill="C5E0B3" w:themeFill="accent6" w:themeFillTint="66"/>
          </w:tcPr>
          <w:p w14:paraId="790211FB" w14:textId="55A84D33" w:rsidR="00740119" w:rsidRPr="00740119" w:rsidRDefault="00740119" w:rsidP="00500B19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740119">
              <w:rPr>
                <w:rFonts w:ascii="SassoonInfant" w:hAnsi="SassoonInfant"/>
                <w:b/>
                <w:bCs/>
                <w:u w:val="single"/>
              </w:rPr>
              <w:t>Post 1066: Titanic</w:t>
            </w:r>
            <w:r w:rsidR="00402E10">
              <w:rPr>
                <w:rFonts w:ascii="SassoonInfant" w:hAnsi="SassoonInfant"/>
                <w:b/>
                <w:bCs/>
                <w:u w:val="single"/>
              </w:rPr>
              <w:t xml:space="preserve"> Disaster</w:t>
            </w:r>
          </w:p>
          <w:p w14:paraId="09F20607" w14:textId="6872DFE7" w:rsidR="00500B19" w:rsidRDefault="0074011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Who was to blame for the disaster?</w:t>
            </w:r>
          </w:p>
          <w:p w14:paraId="1A047CB5" w14:textId="5E89CBFE" w:rsidR="00740119" w:rsidRDefault="0074011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What lessons have been learnt from the disaster?</w:t>
            </w:r>
          </w:p>
          <w:p w14:paraId="60A606F1" w14:textId="5827CD0B" w:rsidR="00740119" w:rsidRPr="00132760" w:rsidRDefault="00740119" w:rsidP="00500B19">
            <w:pPr>
              <w:rPr>
                <w:rFonts w:ascii="SassoonInfant" w:hAnsi="SassoonInfant"/>
              </w:rPr>
            </w:pPr>
          </w:p>
        </w:tc>
        <w:tc>
          <w:tcPr>
            <w:tcW w:w="2596" w:type="dxa"/>
            <w:shd w:val="clear" w:color="auto" w:fill="808080" w:themeFill="background1" w:themeFillShade="80"/>
          </w:tcPr>
          <w:p w14:paraId="5C653AF8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</w:tr>
      <w:tr w:rsidR="00500B19" w:rsidRPr="00132760" w14:paraId="1028E998" w14:textId="77777777" w:rsidTr="00E82F18">
        <w:trPr>
          <w:trHeight w:val="53"/>
        </w:trPr>
        <w:tc>
          <w:tcPr>
            <w:tcW w:w="1193" w:type="dxa"/>
            <w:shd w:val="clear" w:color="auto" w:fill="C5E0B3" w:themeFill="accent6" w:themeFillTint="66"/>
          </w:tcPr>
          <w:p w14:paraId="76ACDCE6" w14:textId="77777777" w:rsidR="00500B19" w:rsidRDefault="00500B1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Music </w:t>
            </w:r>
          </w:p>
        </w:tc>
        <w:tc>
          <w:tcPr>
            <w:tcW w:w="2210" w:type="dxa"/>
            <w:shd w:val="clear" w:color="auto" w:fill="808080" w:themeFill="background1" w:themeFillShade="80"/>
          </w:tcPr>
          <w:p w14:paraId="60A350F3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410" w:type="dxa"/>
            <w:shd w:val="clear" w:color="auto" w:fill="C5E0B3" w:themeFill="accent6" w:themeFillTint="66"/>
          </w:tcPr>
          <w:p w14:paraId="0F6489B7" w14:textId="77777777" w:rsidR="00500B19" w:rsidRPr="00D73783" w:rsidRDefault="00425254" w:rsidP="00500B19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D73783">
              <w:rPr>
                <w:rFonts w:ascii="SassoonInfant" w:hAnsi="SassoonInfant"/>
                <w:b/>
                <w:bCs/>
                <w:u w:val="single"/>
              </w:rPr>
              <w:t>Appreciation</w:t>
            </w:r>
          </w:p>
          <w:p w14:paraId="0A913769" w14:textId="767432DB" w:rsidR="00425254" w:rsidRDefault="00425254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Christmas through the century</w:t>
            </w:r>
            <w:r w:rsidR="00D73783">
              <w:rPr>
                <w:rFonts w:ascii="SassoonInfant" w:hAnsi="SassoonInfant"/>
              </w:rPr>
              <w:t xml:space="preserve">. </w:t>
            </w:r>
          </w:p>
          <w:p w14:paraId="62D002F1" w14:textId="19F7643E" w:rsidR="00D73783" w:rsidRDefault="00D73783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Listening to changes to music</w:t>
            </w:r>
            <w:r w:rsidR="00E53569">
              <w:rPr>
                <w:rFonts w:ascii="SassoonInfant" w:hAnsi="SassoonInfant"/>
              </w:rPr>
              <w:t xml:space="preserve"> and genres.</w:t>
            </w:r>
          </w:p>
          <w:p w14:paraId="42CD6B53" w14:textId="77777777" w:rsidR="00E53569" w:rsidRDefault="00E53569" w:rsidP="00500B19">
            <w:pPr>
              <w:rPr>
                <w:rFonts w:ascii="SassoonInfant" w:hAnsi="SassoonInfant"/>
              </w:rPr>
            </w:pPr>
          </w:p>
          <w:p w14:paraId="74655B9B" w14:textId="0B708392" w:rsidR="00D73783" w:rsidRPr="00132760" w:rsidRDefault="00D73783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END POINT: Christmas Church Service.</w:t>
            </w:r>
          </w:p>
        </w:tc>
        <w:tc>
          <w:tcPr>
            <w:tcW w:w="2551" w:type="dxa"/>
            <w:shd w:val="clear" w:color="auto" w:fill="808080" w:themeFill="background1" w:themeFillShade="80"/>
          </w:tcPr>
          <w:p w14:paraId="6F7847A3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52" w:type="dxa"/>
            <w:shd w:val="clear" w:color="auto" w:fill="C5E0B3" w:themeFill="accent6" w:themeFillTint="66"/>
          </w:tcPr>
          <w:p w14:paraId="6F7F50FE" w14:textId="77777777" w:rsidR="00500B19" w:rsidRDefault="0000464E" w:rsidP="00500B19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00464E">
              <w:rPr>
                <w:rFonts w:ascii="SassoonInfant" w:hAnsi="SassoonInfant"/>
                <w:b/>
                <w:bCs/>
                <w:u w:val="single"/>
              </w:rPr>
              <w:t>Composition</w:t>
            </w:r>
          </w:p>
          <w:p w14:paraId="4B9E8095" w14:textId="77777777" w:rsidR="0000464E" w:rsidRDefault="0000464E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Record compositional processes through notation.</w:t>
            </w:r>
          </w:p>
          <w:p w14:paraId="74611BA4" w14:textId="34348475" w:rsidR="0000464E" w:rsidRPr="0000464E" w:rsidRDefault="0000464E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Improvisation and</w:t>
            </w:r>
            <w:r w:rsidR="007A6F58">
              <w:rPr>
                <w:rFonts w:ascii="SassoonInfant" w:hAnsi="SassoonInfant"/>
              </w:rPr>
              <w:t xml:space="preserve"> creating</w:t>
            </w:r>
            <w:r>
              <w:rPr>
                <w:rFonts w:ascii="SassoonInfant" w:hAnsi="SassoonInfant"/>
              </w:rPr>
              <w:t xml:space="preserve"> rhythmic phrases.  </w:t>
            </w:r>
          </w:p>
        </w:tc>
        <w:tc>
          <w:tcPr>
            <w:tcW w:w="2546" w:type="dxa"/>
            <w:shd w:val="clear" w:color="auto" w:fill="808080" w:themeFill="background1" w:themeFillShade="80"/>
          </w:tcPr>
          <w:p w14:paraId="4C6E6447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96" w:type="dxa"/>
            <w:shd w:val="clear" w:color="auto" w:fill="C5E0B3" w:themeFill="accent6" w:themeFillTint="66"/>
          </w:tcPr>
          <w:p w14:paraId="63BEF9DC" w14:textId="77777777" w:rsidR="00500B19" w:rsidRDefault="00D73783" w:rsidP="00500B19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D73783">
              <w:rPr>
                <w:rFonts w:ascii="SassoonInfant" w:hAnsi="SassoonInfant"/>
                <w:b/>
                <w:bCs/>
                <w:u w:val="single"/>
              </w:rPr>
              <w:t>Performance</w:t>
            </w:r>
          </w:p>
          <w:p w14:paraId="339ED7EB" w14:textId="77777777" w:rsidR="00D73783" w:rsidRDefault="00D73783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Singing as part of an ensemble. </w:t>
            </w:r>
          </w:p>
          <w:p w14:paraId="0D6EC795" w14:textId="77777777" w:rsidR="00D73783" w:rsidRDefault="00D73783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Focusing on breathing, projecting and performing.</w:t>
            </w:r>
          </w:p>
          <w:p w14:paraId="4209E1D1" w14:textId="16788580" w:rsidR="00D73783" w:rsidRPr="00D73783" w:rsidRDefault="00D73783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END POINT: Summer production.</w:t>
            </w:r>
          </w:p>
        </w:tc>
      </w:tr>
      <w:tr w:rsidR="00500B19" w:rsidRPr="00132760" w14:paraId="337CF27D" w14:textId="77777777" w:rsidTr="00E82F18">
        <w:trPr>
          <w:trHeight w:val="53"/>
        </w:trPr>
        <w:tc>
          <w:tcPr>
            <w:tcW w:w="1193" w:type="dxa"/>
            <w:shd w:val="clear" w:color="auto" w:fill="BDD6EE" w:themeFill="accent5" w:themeFillTint="66"/>
          </w:tcPr>
          <w:p w14:paraId="0C961775" w14:textId="77777777" w:rsidR="00500B19" w:rsidRDefault="00500B1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MFL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750E8F8F" w14:textId="7D94B7F2" w:rsidR="00500B19" w:rsidRPr="00132760" w:rsidRDefault="0098472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Presenting Myself</w:t>
            </w:r>
          </w:p>
        </w:tc>
        <w:tc>
          <w:tcPr>
            <w:tcW w:w="2410" w:type="dxa"/>
            <w:shd w:val="clear" w:color="auto" w:fill="808080" w:themeFill="background1" w:themeFillShade="80"/>
          </w:tcPr>
          <w:p w14:paraId="4AA659A9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51" w:type="dxa"/>
            <w:shd w:val="clear" w:color="auto" w:fill="BDD6EE" w:themeFill="accent5" w:themeFillTint="66"/>
          </w:tcPr>
          <w:p w14:paraId="6ACA73D8" w14:textId="4E4B30D4" w:rsidR="00500B19" w:rsidRPr="00132760" w:rsidRDefault="0098472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Instruments</w:t>
            </w:r>
          </w:p>
        </w:tc>
        <w:tc>
          <w:tcPr>
            <w:tcW w:w="2552" w:type="dxa"/>
            <w:shd w:val="clear" w:color="auto" w:fill="808080" w:themeFill="background1" w:themeFillShade="80"/>
          </w:tcPr>
          <w:p w14:paraId="73CB224C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46" w:type="dxa"/>
            <w:shd w:val="clear" w:color="auto" w:fill="BDD6EE" w:themeFill="accent5" w:themeFillTint="66"/>
          </w:tcPr>
          <w:p w14:paraId="52EFAF20" w14:textId="2AA91A63" w:rsidR="00500B19" w:rsidRPr="00132760" w:rsidRDefault="0098472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Goldilocks</w:t>
            </w:r>
          </w:p>
        </w:tc>
        <w:tc>
          <w:tcPr>
            <w:tcW w:w="2596" w:type="dxa"/>
            <w:shd w:val="clear" w:color="auto" w:fill="808080" w:themeFill="background1" w:themeFillShade="80"/>
          </w:tcPr>
          <w:p w14:paraId="501E3FA8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</w:tr>
      <w:tr w:rsidR="00E82F18" w:rsidRPr="00132760" w14:paraId="6476A64F" w14:textId="77777777" w:rsidTr="00E82F18">
        <w:trPr>
          <w:trHeight w:val="53"/>
        </w:trPr>
        <w:tc>
          <w:tcPr>
            <w:tcW w:w="1193" w:type="dxa"/>
            <w:shd w:val="clear" w:color="auto" w:fill="C5E0B3" w:themeFill="accent6" w:themeFillTint="66"/>
          </w:tcPr>
          <w:p w14:paraId="5B6F72CF" w14:textId="77777777" w:rsidR="00E82F18" w:rsidRDefault="00E82F18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PSHE/RSE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14:paraId="7FD6B074" w14:textId="735AC111" w:rsidR="00E82F18" w:rsidRPr="00E82F18" w:rsidRDefault="00E82F18" w:rsidP="00E82F18">
            <w:pPr>
              <w:rPr>
                <w:rFonts w:ascii="SassoonInfant" w:hAnsi="SassoonInfant"/>
              </w:rPr>
            </w:pPr>
            <w:r w:rsidRPr="00E82F18">
              <w:rPr>
                <w:rFonts w:ascii="SassoonInfant" w:hAnsi="SassoonInfant"/>
              </w:rPr>
              <w:t>Connecting with others: What helps us feel safe and included?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6A3C538A" w14:textId="0E7347D6" w:rsidR="00E82F18" w:rsidRPr="00E82F18" w:rsidRDefault="00E82F18" w:rsidP="00E82F18">
            <w:pPr>
              <w:rPr>
                <w:rFonts w:ascii="SassoonInfant" w:hAnsi="SassoonInfant"/>
              </w:rPr>
            </w:pPr>
            <w:r w:rsidRPr="00E82F18">
              <w:rPr>
                <w:rFonts w:ascii="SassoonInfant" w:hAnsi="SassoonInfant"/>
              </w:rPr>
              <w:t>The online world: How should we communicate online?</w:t>
            </w:r>
          </w:p>
        </w:tc>
        <w:tc>
          <w:tcPr>
            <w:tcW w:w="2551" w:type="dxa"/>
            <w:shd w:val="clear" w:color="auto" w:fill="C5E0B3" w:themeFill="accent6" w:themeFillTint="66"/>
          </w:tcPr>
          <w:p w14:paraId="275DC9A6" w14:textId="6C4CCB40" w:rsidR="00E82F18" w:rsidRPr="00E82F18" w:rsidRDefault="00E82F18" w:rsidP="00E82F18">
            <w:pPr>
              <w:rPr>
                <w:rFonts w:ascii="SassoonInfant" w:hAnsi="SassoonInfant"/>
              </w:rPr>
            </w:pPr>
            <w:r w:rsidRPr="00E82F18">
              <w:rPr>
                <w:rFonts w:ascii="SassoonInfant" w:hAnsi="SassoonInfant"/>
              </w:rPr>
              <w:t>Citizenship: What careers do people choose and why?</w:t>
            </w:r>
          </w:p>
        </w:tc>
        <w:tc>
          <w:tcPr>
            <w:tcW w:w="2552" w:type="dxa"/>
            <w:shd w:val="clear" w:color="auto" w:fill="C5E0B3" w:themeFill="accent6" w:themeFillTint="66"/>
          </w:tcPr>
          <w:p w14:paraId="540DAA17" w14:textId="41D3AD0F" w:rsidR="00E82F18" w:rsidRPr="00E82F18" w:rsidRDefault="00E82F18" w:rsidP="00E82F18">
            <w:pPr>
              <w:rPr>
                <w:rFonts w:ascii="SassoonInfant" w:hAnsi="SassoonInfant"/>
              </w:rPr>
            </w:pPr>
            <w:r w:rsidRPr="00E82F18">
              <w:rPr>
                <w:rFonts w:ascii="SassoonInfant" w:hAnsi="SassoonInfant"/>
              </w:rPr>
              <w:t>Staying safe: What signs help me recognise what is safe or unsafe?</w:t>
            </w:r>
          </w:p>
        </w:tc>
        <w:tc>
          <w:tcPr>
            <w:tcW w:w="2546" w:type="dxa"/>
            <w:shd w:val="clear" w:color="auto" w:fill="C5E0B3" w:themeFill="accent6" w:themeFillTint="66"/>
          </w:tcPr>
          <w:p w14:paraId="2B430475" w14:textId="49A2CEB9" w:rsidR="00E82F18" w:rsidRPr="00E82F18" w:rsidRDefault="00E82F18" w:rsidP="00E82F18">
            <w:pPr>
              <w:rPr>
                <w:rFonts w:ascii="SassoonInfant" w:hAnsi="SassoonInfant"/>
              </w:rPr>
            </w:pPr>
            <w:r w:rsidRPr="00E82F18">
              <w:rPr>
                <w:rFonts w:ascii="SassoonInfant" w:hAnsi="SassoonInfant"/>
              </w:rPr>
              <w:t>The online world: How can we decide what to trust online?</w:t>
            </w:r>
          </w:p>
        </w:tc>
        <w:tc>
          <w:tcPr>
            <w:tcW w:w="2596" w:type="dxa"/>
            <w:shd w:val="clear" w:color="auto" w:fill="C5E0B3" w:themeFill="accent6" w:themeFillTint="66"/>
          </w:tcPr>
          <w:p w14:paraId="7DE8BBB9" w14:textId="65399874" w:rsidR="00E82F18" w:rsidRPr="00E82F18" w:rsidRDefault="00E82F18" w:rsidP="00E82F18">
            <w:pPr>
              <w:rPr>
                <w:rFonts w:ascii="SassoonInfant" w:hAnsi="SassoonInfant"/>
              </w:rPr>
            </w:pPr>
            <w:r w:rsidRPr="00E82F18">
              <w:rPr>
                <w:rFonts w:ascii="SassoonInfant" w:hAnsi="SassoonInfant"/>
              </w:rPr>
              <w:t>Connecting with others: How can we respect each other?</w:t>
            </w:r>
          </w:p>
        </w:tc>
      </w:tr>
      <w:tr w:rsidR="00500B19" w:rsidRPr="00132760" w14:paraId="25CBA86A" w14:textId="77777777" w:rsidTr="00E82F18">
        <w:trPr>
          <w:trHeight w:val="53"/>
        </w:trPr>
        <w:tc>
          <w:tcPr>
            <w:tcW w:w="1193" w:type="dxa"/>
            <w:vMerge w:val="restart"/>
          </w:tcPr>
          <w:p w14:paraId="36D71983" w14:textId="77777777" w:rsidR="00500B19" w:rsidRDefault="00500B1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PE 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74FA973F" w14:textId="4B74188C" w:rsidR="00500B19" w:rsidRPr="00132760" w:rsidRDefault="006144C1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Orienteering – Premier Education 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4C8931DD" w14:textId="2EDBB512" w:rsidR="00500B19" w:rsidRPr="00132760" w:rsidRDefault="006144C1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Hockey – Premier Education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464ACD5E" w14:textId="5D6DBB55" w:rsidR="00500B19" w:rsidRPr="00132760" w:rsidRDefault="00BA751B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Dodgeball</w:t>
            </w:r>
          </w:p>
        </w:tc>
        <w:tc>
          <w:tcPr>
            <w:tcW w:w="2552" w:type="dxa"/>
            <w:shd w:val="clear" w:color="auto" w:fill="BDD6EE" w:themeFill="accent5" w:themeFillTint="66"/>
          </w:tcPr>
          <w:p w14:paraId="3EB56012" w14:textId="7283FD16" w:rsidR="00500B19" w:rsidRPr="00132760" w:rsidRDefault="00BA751B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Football</w:t>
            </w:r>
          </w:p>
        </w:tc>
        <w:tc>
          <w:tcPr>
            <w:tcW w:w="2546" w:type="dxa"/>
            <w:shd w:val="clear" w:color="auto" w:fill="BDD6EE" w:themeFill="accent5" w:themeFillTint="66"/>
          </w:tcPr>
          <w:p w14:paraId="4F3372F9" w14:textId="615F6CC0" w:rsidR="00500B19" w:rsidRPr="00132760" w:rsidRDefault="0067734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Tennis</w:t>
            </w:r>
          </w:p>
        </w:tc>
        <w:tc>
          <w:tcPr>
            <w:tcW w:w="2596" w:type="dxa"/>
            <w:shd w:val="clear" w:color="auto" w:fill="BDD6EE" w:themeFill="accent5" w:themeFillTint="66"/>
          </w:tcPr>
          <w:p w14:paraId="03CE8B89" w14:textId="639FEE12" w:rsidR="00500B19" w:rsidRPr="00132760" w:rsidRDefault="0067734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Cricket</w:t>
            </w:r>
          </w:p>
        </w:tc>
      </w:tr>
      <w:tr w:rsidR="00500B19" w:rsidRPr="00132760" w14:paraId="52D96A50" w14:textId="77777777" w:rsidTr="00E82F18">
        <w:trPr>
          <w:trHeight w:val="53"/>
        </w:trPr>
        <w:tc>
          <w:tcPr>
            <w:tcW w:w="1193" w:type="dxa"/>
            <w:vMerge/>
          </w:tcPr>
          <w:p w14:paraId="1108B357" w14:textId="77777777" w:rsidR="00500B19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210" w:type="dxa"/>
            <w:shd w:val="clear" w:color="auto" w:fill="C5E0B3" w:themeFill="accent6" w:themeFillTint="66"/>
          </w:tcPr>
          <w:p w14:paraId="6F3329BB" w14:textId="7A3CCC01" w:rsidR="00FD7E9C" w:rsidRDefault="00FD7E9C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Y4 – Swimming</w:t>
            </w:r>
          </w:p>
          <w:p w14:paraId="15D4D95D" w14:textId="299F16BC" w:rsidR="00500B19" w:rsidRPr="00132760" w:rsidRDefault="00FD7E9C" w:rsidP="00FD7E9C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Y5 - </w:t>
            </w:r>
            <w:r w:rsidR="00677349">
              <w:rPr>
                <w:rFonts w:ascii="SassoonInfant" w:hAnsi="SassoonInfant"/>
              </w:rPr>
              <w:t>Health Related Exercise and Fitness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3A3F5A84" w14:textId="7401B117" w:rsidR="00FD7E9C" w:rsidRDefault="00FD7E9C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Y4 – Swimming</w:t>
            </w:r>
          </w:p>
          <w:p w14:paraId="21A38693" w14:textId="2320CC0A" w:rsidR="00500B19" w:rsidRPr="00132760" w:rsidRDefault="00FD7E9C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Y5 - Dance</w:t>
            </w:r>
          </w:p>
        </w:tc>
        <w:tc>
          <w:tcPr>
            <w:tcW w:w="2551" w:type="dxa"/>
            <w:shd w:val="clear" w:color="auto" w:fill="C5E0B3" w:themeFill="accent6" w:themeFillTint="66"/>
          </w:tcPr>
          <w:p w14:paraId="196E7B50" w14:textId="0C0934A8" w:rsidR="00500B19" w:rsidRPr="00132760" w:rsidRDefault="006144C1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Gymnastics</w:t>
            </w:r>
          </w:p>
        </w:tc>
        <w:tc>
          <w:tcPr>
            <w:tcW w:w="2552" w:type="dxa"/>
            <w:shd w:val="clear" w:color="auto" w:fill="C5E0B3" w:themeFill="accent6" w:themeFillTint="66"/>
          </w:tcPr>
          <w:p w14:paraId="3E7D7199" w14:textId="6E28E164" w:rsidR="00500B19" w:rsidRPr="00132760" w:rsidRDefault="00BA751B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Tag Rugby</w:t>
            </w:r>
          </w:p>
        </w:tc>
        <w:tc>
          <w:tcPr>
            <w:tcW w:w="2546" w:type="dxa"/>
            <w:shd w:val="clear" w:color="auto" w:fill="C5E0B3" w:themeFill="accent6" w:themeFillTint="66"/>
          </w:tcPr>
          <w:p w14:paraId="6D7BC3A2" w14:textId="4AE98159" w:rsidR="00500B19" w:rsidRPr="00132760" w:rsidRDefault="00BA751B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Netball</w:t>
            </w:r>
          </w:p>
        </w:tc>
        <w:tc>
          <w:tcPr>
            <w:tcW w:w="2596" w:type="dxa"/>
            <w:shd w:val="clear" w:color="auto" w:fill="C5E0B3" w:themeFill="accent6" w:themeFillTint="66"/>
          </w:tcPr>
          <w:p w14:paraId="400D21E0" w14:textId="7C7C4783" w:rsidR="00500B19" w:rsidRPr="00132760" w:rsidRDefault="0067734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Athletics</w:t>
            </w:r>
          </w:p>
        </w:tc>
      </w:tr>
      <w:tr w:rsidR="00500B19" w:rsidRPr="00132760" w14:paraId="4F621C42" w14:textId="77777777" w:rsidTr="00E82F18">
        <w:trPr>
          <w:trHeight w:val="53"/>
        </w:trPr>
        <w:tc>
          <w:tcPr>
            <w:tcW w:w="1193" w:type="dxa"/>
            <w:shd w:val="clear" w:color="auto" w:fill="BDD6EE" w:themeFill="accent5" w:themeFillTint="66"/>
          </w:tcPr>
          <w:p w14:paraId="79D05407" w14:textId="77777777" w:rsidR="00500B19" w:rsidRDefault="00500B19" w:rsidP="00500B1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RE</w:t>
            </w:r>
          </w:p>
        </w:tc>
        <w:tc>
          <w:tcPr>
            <w:tcW w:w="2210" w:type="dxa"/>
            <w:shd w:val="clear" w:color="auto" w:fill="BDD6EE" w:themeFill="accent5" w:themeFillTint="66"/>
          </w:tcPr>
          <w:p w14:paraId="5CB89621" w14:textId="77777777" w:rsidR="000F2AB8" w:rsidRPr="000F2AB8" w:rsidRDefault="000F2AB8" w:rsidP="000F2AB8">
            <w:pPr>
              <w:rPr>
                <w:rFonts w:ascii="SassoonInfant" w:hAnsi="SassoonInfant"/>
              </w:rPr>
            </w:pPr>
            <w:r w:rsidRPr="000F2AB8">
              <w:rPr>
                <w:rFonts w:ascii="SassoonInfant" w:hAnsi="SassoonInfant"/>
              </w:rPr>
              <w:t>Identity</w:t>
            </w:r>
          </w:p>
          <w:p w14:paraId="306460C2" w14:textId="5AE5D50D" w:rsidR="000F2AB8" w:rsidRPr="000F2AB8" w:rsidRDefault="000F2AB8" w:rsidP="000F2AB8">
            <w:pPr>
              <w:rPr>
                <w:rFonts w:ascii="SassoonInfant" w:hAnsi="SassoonInfant"/>
              </w:rPr>
            </w:pPr>
            <w:r w:rsidRPr="000F2AB8">
              <w:rPr>
                <w:rFonts w:ascii="SassoonInfant" w:hAnsi="SassoonInfant"/>
              </w:rPr>
              <w:t>Fruits of the Holy Spirit (</w:t>
            </w:r>
            <w:r w:rsidR="00725AFA" w:rsidRPr="000F2AB8">
              <w:rPr>
                <w:rFonts w:ascii="SassoonInfant" w:hAnsi="SassoonInfant"/>
              </w:rPr>
              <w:t>Christianity</w:t>
            </w:r>
            <w:r w:rsidRPr="000F2AB8">
              <w:rPr>
                <w:rFonts w:ascii="SassoonInfant" w:hAnsi="SassoonInfant"/>
              </w:rPr>
              <w:t>)</w:t>
            </w:r>
          </w:p>
          <w:p w14:paraId="15E0B41E" w14:textId="77777777" w:rsidR="000F2AB8" w:rsidRPr="000F2AB8" w:rsidRDefault="000F2AB8" w:rsidP="000F2AB8">
            <w:pPr>
              <w:rPr>
                <w:rFonts w:ascii="SassoonInfant" w:hAnsi="SassoonInfant"/>
              </w:rPr>
            </w:pPr>
            <w:r w:rsidRPr="000F2AB8">
              <w:rPr>
                <w:rFonts w:ascii="SassoonInfant" w:hAnsi="SassoonInfant"/>
              </w:rPr>
              <w:t>5 Pillars of Islam</w:t>
            </w:r>
          </w:p>
          <w:p w14:paraId="48348FFF" w14:textId="686A9ADE" w:rsidR="00500B19" w:rsidRPr="00132760" w:rsidRDefault="000F2AB8" w:rsidP="000F2AB8">
            <w:pPr>
              <w:rPr>
                <w:rFonts w:ascii="SassoonInfant" w:hAnsi="SassoonInfant"/>
              </w:rPr>
            </w:pPr>
            <w:r w:rsidRPr="000F2AB8">
              <w:rPr>
                <w:rFonts w:ascii="SassoonInfant" w:hAnsi="SassoonInfant"/>
              </w:rPr>
              <w:t>What is expected from a person following a religion or belief?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16E51B90" w14:textId="77777777" w:rsidR="000F2AB8" w:rsidRPr="000F2AB8" w:rsidRDefault="000F2AB8" w:rsidP="000F2AB8">
            <w:pPr>
              <w:rPr>
                <w:rFonts w:ascii="SassoonInfant" w:hAnsi="SassoonInfant"/>
              </w:rPr>
            </w:pPr>
            <w:r w:rsidRPr="000F2AB8">
              <w:rPr>
                <w:rFonts w:ascii="SassoonInfant" w:hAnsi="SassoonInfant"/>
              </w:rPr>
              <w:t>Signs and Symbolism</w:t>
            </w:r>
          </w:p>
          <w:p w14:paraId="6E5F2180" w14:textId="77777777" w:rsidR="000F2AB8" w:rsidRPr="000F2AB8" w:rsidRDefault="000F2AB8" w:rsidP="000F2AB8">
            <w:pPr>
              <w:rPr>
                <w:rFonts w:ascii="SassoonInfant" w:hAnsi="SassoonInfant"/>
              </w:rPr>
            </w:pPr>
            <w:r w:rsidRPr="000F2AB8">
              <w:rPr>
                <w:rFonts w:ascii="SassoonInfant" w:hAnsi="SassoonInfant"/>
              </w:rPr>
              <w:t>Unit 5.2</w:t>
            </w:r>
          </w:p>
          <w:p w14:paraId="5295228F" w14:textId="77777777" w:rsidR="000F2AB8" w:rsidRPr="000F2AB8" w:rsidRDefault="000F2AB8" w:rsidP="000F2AB8">
            <w:pPr>
              <w:rPr>
                <w:rFonts w:ascii="SassoonInfant" w:hAnsi="SassoonInfant"/>
              </w:rPr>
            </w:pPr>
            <w:r w:rsidRPr="000F2AB8">
              <w:rPr>
                <w:rFonts w:ascii="SassoonInfant" w:hAnsi="SassoonInfant"/>
              </w:rPr>
              <w:t>Understand Christian beliefs. Ask questions about God.</w:t>
            </w:r>
          </w:p>
          <w:p w14:paraId="2385026E" w14:textId="3E5BB9EA" w:rsidR="00500B19" w:rsidRPr="00132760" w:rsidRDefault="000F2AB8" w:rsidP="000F2AB8">
            <w:pPr>
              <w:rPr>
                <w:rFonts w:ascii="SassoonInfant" w:hAnsi="SassoonInfant"/>
              </w:rPr>
            </w:pPr>
            <w:r w:rsidRPr="000F2AB8">
              <w:rPr>
                <w:rFonts w:ascii="SassoonInfant" w:hAnsi="SassoonInfant"/>
              </w:rPr>
              <w:t>How do peoples’ beliefs about God, the world and others impact on their lives?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40BAF2CE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52" w:type="dxa"/>
            <w:shd w:val="clear" w:color="auto" w:fill="BDD6EE" w:themeFill="accent5" w:themeFillTint="66"/>
          </w:tcPr>
          <w:p w14:paraId="5F018F31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46" w:type="dxa"/>
            <w:shd w:val="clear" w:color="auto" w:fill="BDD6EE" w:themeFill="accent5" w:themeFillTint="66"/>
          </w:tcPr>
          <w:p w14:paraId="59DF3A25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  <w:tc>
          <w:tcPr>
            <w:tcW w:w="2596" w:type="dxa"/>
            <w:shd w:val="clear" w:color="auto" w:fill="BDD6EE" w:themeFill="accent5" w:themeFillTint="66"/>
          </w:tcPr>
          <w:p w14:paraId="63C67422" w14:textId="77777777" w:rsidR="00500B19" w:rsidRPr="00132760" w:rsidRDefault="00500B19" w:rsidP="00500B19">
            <w:pPr>
              <w:rPr>
                <w:rFonts w:ascii="SassoonInfant" w:hAnsi="SassoonInfant"/>
              </w:rPr>
            </w:pPr>
          </w:p>
        </w:tc>
      </w:tr>
    </w:tbl>
    <w:p w14:paraId="0FF970AD" w14:textId="77777777" w:rsidR="00C66BDC" w:rsidRPr="00500B19" w:rsidRDefault="00C66BDC">
      <w:pPr>
        <w:rPr>
          <w:rFonts w:ascii="SassoonInfant" w:hAnsi="SassoonInfant"/>
        </w:rPr>
      </w:pPr>
    </w:p>
    <w:sectPr w:rsidR="00C66BDC" w:rsidRPr="00500B19" w:rsidSect="00500B19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CC774" w14:textId="77777777" w:rsidR="00371247" w:rsidRDefault="00371247" w:rsidP="00500B19">
      <w:pPr>
        <w:spacing w:after="0" w:line="240" w:lineRule="auto"/>
      </w:pPr>
      <w:r>
        <w:separator/>
      </w:r>
    </w:p>
  </w:endnote>
  <w:endnote w:type="continuationSeparator" w:id="0">
    <w:p w14:paraId="4F213BE5" w14:textId="77777777" w:rsidR="00371247" w:rsidRDefault="00371247" w:rsidP="00500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Infant">
    <w:altName w:val="Calibri"/>
    <w:charset w:val="00"/>
    <w:family w:val="auto"/>
    <w:pitch w:val="variable"/>
    <w:sig w:usb0="00000003" w:usb1="00000000" w:usb2="00000000" w:usb3="00000000" w:csb0="00000001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B52B7" w14:textId="77777777" w:rsidR="00371247" w:rsidRDefault="00371247" w:rsidP="00500B19">
      <w:pPr>
        <w:spacing w:after="0" w:line="240" w:lineRule="auto"/>
      </w:pPr>
      <w:r>
        <w:separator/>
      </w:r>
    </w:p>
  </w:footnote>
  <w:footnote w:type="continuationSeparator" w:id="0">
    <w:p w14:paraId="2B7E27B2" w14:textId="77777777" w:rsidR="00371247" w:rsidRDefault="00371247" w:rsidP="00500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26222" w14:textId="4FA234DD" w:rsidR="00500B19" w:rsidRPr="00500B19" w:rsidRDefault="00500B19" w:rsidP="00500B19">
    <w:pPr>
      <w:pStyle w:val="Header"/>
      <w:jc w:val="center"/>
      <w:rPr>
        <w:rFonts w:ascii="SassoonInfant" w:hAnsi="SassoonInfant"/>
        <w:sz w:val="24"/>
        <w:szCs w:val="24"/>
        <w:u w:val="single"/>
      </w:rPr>
    </w:pPr>
    <w:r>
      <w:rPr>
        <w:rFonts w:ascii="SassoonInfant" w:hAnsi="SassoonInfant"/>
        <w:sz w:val="24"/>
        <w:szCs w:val="24"/>
        <w:u w:val="single"/>
      </w:rPr>
      <w:t>North Wheatley C of E Primary School LTP 26-27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B19"/>
    <w:rsid w:val="0000464E"/>
    <w:rsid w:val="000F2AB8"/>
    <w:rsid w:val="0010326D"/>
    <w:rsid w:val="001043AC"/>
    <w:rsid w:val="00122175"/>
    <w:rsid w:val="00126962"/>
    <w:rsid w:val="00127B4C"/>
    <w:rsid w:val="00191686"/>
    <w:rsid w:val="001F61E8"/>
    <w:rsid w:val="00270351"/>
    <w:rsid w:val="002A55F4"/>
    <w:rsid w:val="002C7565"/>
    <w:rsid w:val="002E5D9B"/>
    <w:rsid w:val="00313553"/>
    <w:rsid w:val="003344F3"/>
    <w:rsid w:val="00371247"/>
    <w:rsid w:val="00372AA5"/>
    <w:rsid w:val="003B3E81"/>
    <w:rsid w:val="00402E10"/>
    <w:rsid w:val="00406969"/>
    <w:rsid w:val="00425254"/>
    <w:rsid w:val="0045011F"/>
    <w:rsid w:val="004E26C2"/>
    <w:rsid w:val="00500B19"/>
    <w:rsid w:val="00506B2E"/>
    <w:rsid w:val="00543624"/>
    <w:rsid w:val="005612AA"/>
    <w:rsid w:val="005D6269"/>
    <w:rsid w:val="006144C1"/>
    <w:rsid w:val="0065007B"/>
    <w:rsid w:val="00677349"/>
    <w:rsid w:val="006861EE"/>
    <w:rsid w:val="006C092C"/>
    <w:rsid w:val="006C4E5E"/>
    <w:rsid w:val="00725AFA"/>
    <w:rsid w:val="00740119"/>
    <w:rsid w:val="0078452E"/>
    <w:rsid w:val="007A6F58"/>
    <w:rsid w:val="007E7287"/>
    <w:rsid w:val="007F70E3"/>
    <w:rsid w:val="008453E9"/>
    <w:rsid w:val="0087596C"/>
    <w:rsid w:val="008A3F81"/>
    <w:rsid w:val="008B5E9B"/>
    <w:rsid w:val="00902905"/>
    <w:rsid w:val="00984729"/>
    <w:rsid w:val="00987706"/>
    <w:rsid w:val="009A53A7"/>
    <w:rsid w:val="00A67E7E"/>
    <w:rsid w:val="00A838D6"/>
    <w:rsid w:val="00AD1E71"/>
    <w:rsid w:val="00AD775A"/>
    <w:rsid w:val="00AE3150"/>
    <w:rsid w:val="00B63C64"/>
    <w:rsid w:val="00BA751B"/>
    <w:rsid w:val="00BB4E1B"/>
    <w:rsid w:val="00C32F11"/>
    <w:rsid w:val="00C45335"/>
    <w:rsid w:val="00C46F13"/>
    <w:rsid w:val="00C66BDC"/>
    <w:rsid w:val="00D73783"/>
    <w:rsid w:val="00E01DEA"/>
    <w:rsid w:val="00E53569"/>
    <w:rsid w:val="00E631E6"/>
    <w:rsid w:val="00E63AC4"/>
    <w:rsid w:val="00E82F18"/>
    <w:rsid w:val="00E953F6"/>
    <w:rsid w:val="00ED0EFF"/>
    <w:rsid w:val="00F11E60"/>
    <w:rsid w:val="00F27023"/>
    <w:rsid w:val="00F5489B"/>
    <w:rsid w:val="00FD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9B456"/>
  <w15:chartTrackingRefBased/>
  <w15:docId w15:val="{6A91C4D4-2E25-4F62-B997-47EF68B6B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B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0B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0B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0B19"/>
  </w:style>
  <w:style w:type="paragraph" w:styleId="Footer">
    <w:name w:val="footer"/>
    <w:basedOn w:val="Normal"/>
    <w:link w:val="FooterChar"/>
    <w:uiPriority w:val="99"/>
    <w:unhideWhenUsed/>
    <w:rsid w:val="00500B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0B19"/>
  </w:style>
  <w:style w:type="paragraph" w:styleId="ListParagraph">
    <w:name w:val="List Paragraph"/>
    <w:basedOn w:val="Normal"/>
    <w:uiPriority w:val="34"/>
    <w:qFormat/>
    <w:rsid w:val="007845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1ea3b3-dbda-4614-8a63-842e89c2d70e">
      <Terms xmlns="http://schemas.microsoft.com/office/infopath/2007/PartnerControls"/>
    </lcf76f155ced4ddcb4097134ff3c332f>
    <TaxCatchAll xmlns="38d14218-b95e-4a1c-8306-d4f892721ee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6B58F3C585B42A395571E950B266E" ma:contentTypeVersion="13" ma:contentTypeDescription="Create a new document." ma:contentTypeScope="" ma:versionID="5deba85b6515e0213b5018520dc4cb79">
  <xsd:schema xmlns:xsd="http://www.w3.org/2001/XMLSchema" xmlns:xs="http://www.w3.org/2001/XMLSchema" xmlns:p="http://schemas.microsoft.com/office/2006/metadata/properties" xmlns:ns2="661ea3b3-dbda-4614-8a63-842e89c2d70e" xmlns:ns3="38d14218-b95e-4a1c-8306-d4f892721ee2" targetNamespace="http://schemas.microsoft.com/office/2006/metadata/properties" ma:root="true" ma:fieldsID="717bcfe0e0542c436c8da7e1ec2bb11e" ns2:_="" ns3:_="">
    <xsd:import namespace="661ea3b3-dbda-4614-8a63-842e89c2d70e"/>
    <xsd:import namespace="38d14218-b95e-4a1c-8306-d4f892721e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ea3b3-dbda-4614-8a63-842e89c2d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0d51fe-1a05-4cc2-9d1c-753269cd4d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14218-b95e-4a1c-8306-d4f892721e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5e7851-35f4-4dea-9a3a-ab6aee438063}" ma:internalName="TaxCatchAll" ma:showField="CatchAllData" ma:web="38d14218-b95e-4a1c-8306-d4f892721e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C7EF22-A651-4E5B-B932-8DDAAC2910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D99E02-EC78-4C76-A698-7BEE430EDDD0}">
  <ds:schemaRefs>
    <ds:schemaRef ds:uri="http://schemas.microsoft.com/office/2006/metadata/properties"/>
    <ds:schemaRef ds:uri="http://schemas.microsoft.com/office/infopath/2007/PartnerControls"/>
    <ds:schemaRef ds:uri="661ea3b3-dbda-4614-8a63-842e89c2d70e"/>
    <ds:schemaRef ds:uri="38d14218-b95e-4a1c-8306-d4f892721ee2"/>
  </ds:schemaRefs>
</ds:datastoreItem>
</file>

<file path=customXml/itemProps3.xml><?xml version="1.0" encoding="utf-8"?>
<ds:datastoreItem xmlns:ds="http://schemas.openxmlformats.org/officeDocument/2006/customXml" ds:itemID="{844AE1BA-944F-4336-9045-9A661A5777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ea3b3-dbda-4614-8a63-842e89c2d70e"/>
    <ds:schemaRef ds:uri="38d14218-b95e-4a1c-8306-d4f892721e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897C0D9-58CD-47F7-8821-5119AEA44F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Ellis</dc:creator>
  <cp:keywords/>
  <dc:description/>
  <cp:lastModifiedBy>vicky reid</cp:lastModifiedBy>
  <cp:revision>69</cp:revision>
  <dcterms:created xsi:type="dcterms:W3CDTF">2026-06-26T11:48:00Z</dcterms:created>
  <dcterms:modified xsi:type="dcterms:W3CDTF">2026-08-31T16:51:00Z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0x0101003776B58F3C585B42A395571E950B266E</vt:lpwstr>
  </property>
  <property fmtid="{D5CDD505-2E9C-101B-9397-08002B2CF9AE}" pid="3" name="MediaServiceImageTags">
    <vt:lpwstr/>
  </property>
</Properties>
</file>